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7199"/>
      </w:tblGrid>
      <w:tr w:rsidR="008F2A15" w:rsidRPr="00190DB5" w14:paraId="64CADB02" w14:textId="77777777" w:rsidTr="00C34B89">
        <w:trPr>
          <w:trHeight w:val="268"/>
        </w:trPr>
        <w:tc>
          <w:tcPr>
            <w:tcW w:w="9352" w:type="dxa"/>
            <w:gridSpan w:val="2"/>
            <w:shd w:val="clear" w:color="auto" w:fill="9CC2E4"/>
          </w:tcPr>
          <w:p w14:paraId="5D4CC267" w14:textId="5DB22CC1" w:rsidR="008F2A15" w:rsidRPr="00190DB5" w:rsidRDefault="00D31707" w:rsidP="00902130">
            <w:pPr>
              <w:pStyle w:val="TableParagraph"/>
            </w:pPr>
            <w:r>
              <w:t>Tabla interactiva</w:t>
            </w:r>
          </w:p>
        </w:tc>
      </w:tr>
      <w:tr w:rsidR="008F2A15" w:rsidRPr="00190DB5" w14:paraId="309EB509" w14:textId="77777777" w:rsidTr="00C34B89">
        <w:trPr>
          <w:trHeight w:val="268"/>
        </w:trPr>
        <w:tc>
          <w:tcPr>
            <w:tcW w:w="9352" w:type="dxa"/>
            <w:gridSpan w:val="2"/>
            <w:shd w:val="clear" w:color="auto" w:fill="DEEAF6"/>
          </w:tcPr>
          <w:p w14:paraId="5540C3A7" w14:textId="77777777" w:rsidR="008F2A15" w:rsidRPr="00190DB5" w:rsidRDefault="008F2A15" w:rsidP="00902130">
            <w:pPr>
              <w:pStyle w:val="TableParagraph"/>
            </w:pPr>
            <w:r w:rsidRPr="00190DB5">
              <w:t>Descriere</w:t>
            </w:r>
          </w:p>
        </w:tc>
      </w:tr>
      <w:tr w:rsidR="008F2A15" w:rsidRPr="00190DB5" w14:paraId="4E32C796" w14:textId="77777777" w:rsidTr="00C1566F">
        <w:trPr>
          <w:trHeight w:val="268"/>
        </w:trPr>
        <w:tc>
          <w:tcPr>
            <w:tcW w:w="2153" w:type="dxa"/>
          </w:tcPr>
          <w:p w14:paraId="57D02990" w14:textId="77777777" w:rsidR="008F2A15" w:rsidRPr="00190DB5" w:rsidRDefault="008F2A15" w:rsidP="00902130">
            <w:pPr>
              <w:pStyle w:val="TableParagraph"/>
            </w:pPr>
            <w:r w:rsidRPr="00190DB5">
              <w:t>Display</w:t>
            </w:r>
          </w:p>
        </w:tc>
        <w:tc>
          <w:tcPr>
            <w:tcW w:w="7199" w:type="dxa"/>
          </w:tcPr>
          <w:p w14:paraId="67D76B0D" w14:textId="4B2AF4AB" w:rsidR="008F2A15" w:rsidRPr="00190DB5" w:rsidRDefault="008F2A15" w:rsidP="00902130">
            <w:pPr>
              <w:pStyle w:val="TableParagraph"/>
            </w:pPr>
            <w:r w:rsidRPr="00190DB5">
              <w:t>Diagonala</w:t>
            </w:r>
            <w:r w:rsidRPr="00190DB5">
              <w:rPr>
                <w:spacing w:val="-4"/>
              </w:rPr>
              <w:t xml:space="preserve"> </w:t>
            </w:r>
            <w:r w:rsidRPr="00190DB5">
              <w:t>min.</w:t>
            </w:r>
            <w:r w:rsidRPr="00190DB5">
              <w:rPr>
                <w:spacing w:val="-3"/>
              </w:rPr>
              <w:t xml:space="preserve"> </w:t>
            </w:r>
            <w:r w:rsidR="00592AE9">
              <w:t>86</w:t>
            </w:r>
            <w:r w:rsidRPr="00190DB5">
              <w:t>”,</w:t>
            </w:r>
            <w:r w:rsidRPr="00190DB5">
              <w:rPr>
                <w:spacing w:val="-2"/>
              </w:rPr>
              <w:t xml:space="preserve"> </w:t>
            </w:r>
            <w:r w:rsidRPr="00190DB5">
              <w:t>ecran</w:t>
            </w:r>
            <w:r w:rsidRPr="00190DB5">
              <w:rPr>
                <w:spacing w:val="-4"/>
              </w:rPr>
              <w:t xml:space="preserve"> </w:t>
            </w:r>
            <w:r w:rsidRPr="00190DB5">
              <w:t>LCD (Direct LED</w:t>
            </w:r>
            <w:r w:rsidRPr="00190DB5">
              <w:rPr>
                <w:spacing w:val="-1"/>
              </w:rPr>
              <w:t xml:space="preserve"> </w:t>
            </w:r>
            <w:r w:rsidRPr="00190DB5">
              <w:t>Backlight)</w:t>
            </w:r>
          </w:p>
        </w:tc>
      </w:tr>
      <w:tr w:rsidR="008F2A15" w:rsidRPr="00190DB5" w14:paraId="6C60413F" w14:textId="77777777" w:rsidTr="00C1566F">
        <w:trPr>
          <w:trHeight w:val="268"/>
        </w:trPr>
        <w:tc>
          <w:tcPr>
            <w:tcW w:w="2153" w:type="dxa"/>
          </w:tcPr>
          <w:p w14:paraId="0D1F949F" w14:textId="5C796C0A" w:rsidR="008F2A15" w:rsidRPr="00190DB5" w:rsidRDefault="00A41B2D" w:rsidP="00902130">
            <w:pPr>
              <w:pStyle w:val="TableParagraph"/>
            </w:pPr>
            <w:r w:rsidRPr="003B2261">
              <w:t>Dimensiune ecran</w:t>
            </w:r>
            <w:r>
              <w:t xml:space="preserve"> </w:t>
            </w:r>
          </w:p>
        </w:tc>
        <w:tc>
          <w:tcPr>
            <w:tcW w:w="7199" w:type="dxa"/>
          </w:tcPr>
          <w:p w14:paraId="0F95440C" w14:textId="1133E134" w:rsidR="008F2A15" w:rsidRPr="00190DB5" w:rsidRDefault="008F2A15" w:rsidP="00902130">
            <w:pPr>
              <w:pStyle w:val="TableParagraph"/>
            </w:pPr>
            <w:r w:rsidRPr="00190DB5">
              <w:t>Minim</w:t>
            </w:r>
            <w:r w:rsidRPr="00190DB5">
              <w:rPr>
                <w:spacing w:val="-3"/>
              </w:rPr>
              <w:t xml:space="preserve"> </w:t>
            </w:r>
            <w:r w:rsidR="00094EE7">
              <w:t>1</w:t>
            </w:r>
            <w:r w:rsidR="00592AE9">
              <w:t>895</w:t>
            </w:r>
            <w:r w:rsidRPr="00190DB5">
              <w:t xml:space="preserve"> x</w:t>
            </w:r>
            <w:r w:rsidRPr="00190DB5">
              <w:rPr>
                <w:spacing w:val="-3"/>
              </w:rPr>
              <w:t xml:space="preserve"> </w:t>
            </w:r>
            <w:r w:rsidR="00592AE9">
              <w:t xml:space="preserve">1066 </w:t>
            </w:r>
            <w:r w:rsidRPr="00190DB5">
              <w:rPr>
                <w:spacing w:val="-2"/>
              </w:rPr>
              <w:t xml:space="preserve"> </w:t>
            </w:r>
            <w:r w:rsidRPr="00190DB5">
              <w:t>mm</w:t>
            </w:r>
          </w:p>
        </w:tc>
      </w:tr>
      <w:tr w:rsidR="008F2A15" w:rsidRPr="00190DB5" w14:paraId="2C4E62F2" w14:textId="77777777" w:rsidTr="00C1566F">
        <w:trPr>
          <w:trHeight w:val="268"/>
        </w:trPr>
        <w:tc>
          <w:tcPr>
            <w:tcW w:w="2153" w:type="dxa"/>
          </w:tcPr>
          <w:p w14:paraId="43B3F344" w14:textId="77777777" w:rsidR="008F2A15" w:rsidRPr="00190DB5" w:rsidRDefault="008F2A15" w:rsidP="00902130">
            <w:pPr>
              <w:pStyle w:val="TableParagraph"/>
            </w:pPr>
            <w:r w:rsidRPr="00190DB5">
              <w:t>Rezolutie</w:t>
            </w:r>
          </w:p>
        </w:tc>
        <w:tc>
          <w:tcPr>
            <w:tcW w:w="7199" w:type="dxa"/>
          </w:tcPr>
          <w:p w14:paraId="69884866" w14:textId="49F56B15" w:rsidR="008F2A15" w:rsidRPr="00190DB5" w:rsidRDefault="00291B1A" w:rsidP="00902130">
            <w:pPr>
              <w:pStyle w:val="TableParagraph"/>
            </w:pPr>
            <w:r w:rsidRPr="00190DB5">
              <w:t xml:space="preserve">Minim </w:t>
            </w:r>
            <w:r w:rsidR="008F2A15" w:rsidRPr="00190DB5">
              <w:t>4K</w:t>
            </w:r>
            <w:r w:rsidR="008F2A15" w:rsidRPr="00190DB5">
              <w:rPr>
                <w:spacing w:val="-1"/>
              </w:rPr>
              <w:t xml:space="preserve"> </w:t>
            </w:r>
            <w:r w:rsidR="008F2A15" w:rsidRPr="00190DB5">
              <w:t>UHD (3840</w:t>
            </w:r>
            <w:r w:rsidR="008F2A15" w:rsidRPr="00190DB5">
              <w:rPr>
                <w:spacing w:val="-3"/>
              </w:rPr>
              <w:t xml:space="preserve"> </w:t>
            </w:r>
            <w:r w:rsidR="008F2A15" w:rsidRPr="00190DB5">
              <w:t>x</w:t>
            </w:r>
            <w:r w:rsidR="008F2A15" w:rsidRPr="00190DB5">
              <w:rPr>
                <w:spacing w:val="-3"/>
              </w:rPr>
              <w:t xml:space="preserve"> </w:t>
            </w:r>
            <w:r w:rsidR="008F2A15" w:rsidRPr="00190DB5">
              <w:t>2160</w:t>
            </w:r>
            <w:r w:rsidR="0076098C">
              <w:t>)</w:t>
            </w:r>
          </w:p>
        </w:tc>
      </w:tr>
      <w:tr w:rsidR="008F2A15" w:rsidRPr="00190DB5" w14:paraId="77A72B28" w14:textId="77777777" w:rsidTr="00C1566F">
        <w:trPr>
          <w:trHeight w:val="268"/>
        </w:trPr>
        <w:tc>
          <w:tcPr>
            <w:tcW w:w="2153" w:type="dxa"/>
          </w:tcPr>
          <w:p w14:paraId="5636BB59" w14:textId="77777777" w:rsidR="008F2A15" w:rsidRPr="00190DB5" w:rsidRDefault="008F2A15" w:rsidP="00902130">
            <w:pPr>
              <w:pStyle w:val="TableParagraph"/>
            </w:pPr>
            <w:r w:rsidRPr="00190DB5">
              <w:t>Timp</w:t>
            </w:r>
            <w:r w:rsidRPr="00190DB5">
              <w:rPr>
                <w:spacing w:val="-1"/>
              </w:rPr>
              <w:t xml:space="preserve"> </w:t>
            </w:r>
            <w:r w:rsidRPr="00190DB5">
              <w:t>raspuns</w:t>
            </w:r>
          </w:p>
        </w:tc>
        <w:tc>
          <w:tcPr>
            <w:tcW w:w="7199" w:type="dxa"/>
          </w:tcPr>
          <w:p w14:paraId="0CBE3295" w14:textId="70DB9724" w:rsidR="008F2A15" w:rsidRPr="00190DB5" w:rsidRDefault="008F2A15" w:rsidP="00902130">
            <w:pPr>
              <w:pStyle w:val="TableParagraph"/>
            </w:pPr>
            <w:r w:rsidRPr="00190DB5">
              <w:t>Maxim</w:t>
            </w:r>
            <w:r w:rsidRPr="00190DB5">
              <w:rPr>
                <w:spacing w:val="-1"/>
              </w:rPr>
              <w:t xml:space="preserve"> </w:t>
            </w:r>
            <w:r w:rsidRPr="00190DB5">
              <w:t>8ms</w:t>
            </w:r>
            <w:r w:rsidR="00291B1A" w:rsidRPr="00190DB5">
              <w:t>, rata refresh minim 60Hz</w:t>
            </w:r>
          </w:p>
        </w:tc>
      </w:tr>
      <w:tr w:rsidR="008F2A15" w:rsidRPr="00190DB5" w14:paraId="56505A30" w14:textId="77777777" w:rsidTr="00C1566F">
        <w:trPr>
          <w:trHeight w:val="268"/>
        </w:trPr>
        <w:tc>
          <w:tcPr>
            <w:tcW w:w="2153" w:type="dxa"/>
          </w:tcPr>
          <w:p w14:paraId="632FA41A" w14:textId="77777777" w:rsidR="008F2A15" w:rsidRPr="00190DB5" w:rsidRDefault="008F2A15" w:rsidP="00902130">
            <w:pPr>
              <w:pStyle w:val="TableParagraph"/>
            </w:pPr>
            <w:r w:rsidRPr="00190DB5">
              <w:t>Unghi</w:t>
            </w:r>
            <w:r w:rsidRPr="00190DB5">
              <w:rPr>
                <w:spacing w:val="-1"/>
              </w:rPr>
              <w:t xml:space="preserve"> </w:t>
            </w:r>
            <w:r w:rsidRPr="00190DB5">
              <w:t>vizualizare</w:t>
            </w:r>
          </w:p>
        </w:tc>
        <w:tc>
          <w:tcPr>
            <w:tcW w:w="7199" w:type="dxa"/>
          </w:tcPr>
          <w:p w14:paraId="35B75BFA" w14:textId="305AF165" w:rsidR="008F2A15" w:rsidRPr="00190DB5" w:rsidRDefault="0076098C" w:rsidP="00902130">
            <w:pPr>
              <w:pStyle w:val="TableParagraph"/>
            </w:pPr>
            <w:r>
              <w:t xml:space="preserve">Min </w:t>
            </w:r>
            <w:r w:rsidR="008F2A15" w:rsidRPr="00190DB5">
              <w:t>178</w:t>
            </w:r>
            <w:r w:rsidR="00291B1A" w:rsidRPr="00190DB5">
              <w:t xml:space="preserve"> </w:t>
            </w:r>
            <w:r w:rsidR="008F2A15" w:rsidRPr="00190DB5">
              <w:t>grade</w:t>
            </w:r>
          </w:p>
        </w:tc>
      </w:tr>
      <w:tr w:rsidR="00111F0A" w:rsidRPr="00190DB5" w14:paraId="3C77FB39" w14:textId="77777777" w:rsidTr="00C1566F">
        <w:trPr>
          <w:trHeight w:val="268"/>
        </w:trPr>
        <w:tc>
          <w:tcPr>
            <w:tcW w:w="2153" w:type="dxa"/>
          </w:tcPr>
          <w:p w14:paraId="472E20E2" w14:textId="16BD5278" w:rsidR="00111F0A" w:rsidRPr="00190DB5" w:rsidRDefault="00111F0A" w:rsidP="00902130">
            <w:pPr>
              <w:pStyle w:val="TableParagraph"/>
            </w:pPr>
            <w:r>
              <w:t>Luminozitate</w:t>
            </w:r>
          </w:p>
        </w:tc>
        <w:tc>
          <w:tcPr>
            <w:tcW w:w="7199" w:type="dxa"/>
          </w:tcPr>
          <w:p w14:paraId="4FB060A2" w14:textId="1E1B39A7" w:rsidR="00111F0A" w:rsidRPr="00190DB5" w:rsidRDefault="00111F0A" w:rsidP="00902130">
            <w:pPr>
              <w:pStyle w:val="TableParagraph"/>
            </w:pPr>
            <w:r>
              <w:t>Min. 400 cd/m2</w:t>
            </w:r>
          </w:p>
        </w:tc>
      </w:tr>
      <w:tr w:rsidR="008F2A15" w:rsidRPr="00190DB5" w14:paraId="2403431A" w14:textId="77777777" w:rsidTr="00C1566F">
        <w:trPr>
          <w:trHeight w:val="268"/>
        </w:trPr>
        <w:tc>
          <w:tcPr>
            <w:tcW w:w="2153" w:type="dxa"/>
          </w:tcPr>
          <w:p w14:paraId="63A0D181" w14:textId="77777777" w:rsidR="008F2A15" w:rsidRPr="00190DB5" w:rsidRDefault="008F2A15" w:rsidP="00902130">
            <w:pPr>
              <w:pStyle w:val="TableParagraph"/>
            </w:pPr>
            <w:r w:rsidRPr="00190DB5">
              <w:t>Raport</w:t>
            </w:r>
            <w:r w:rsidRPr="00190DB5">
              <w:rPr>
                <w:spacing w:val="-2"/>
              </w:rPr>
              <w:t xml:space="preserve"> </w:t>
            </w:r>
            <w:r w:rsidRPr="00190DB5">
              <w:t>contrast</w:t>
            </w:r>
          </w:p>
        </w:tc>
        <w:tc>
          <w:tcPr>
            <w:tcW w:w="7199" w:type="dxa"/>
          </w:tcPr>
          <w:p w14:paraId="2B923B8C" w14:textId="58781E66" w:rsidR="008F2A15" w:rsidRPr="00190DB5" w:rsidRDefault="005B42A1" w:rsidP="00902130">
            <w:pPr>
              <w:pStyle w:val="TableParagraph"/>
            </w:pPr>
            <w:r>
              <w:t>Min.</w:t>
            </w:r>
            <w:r>
              <w:rPr>
                <w:spacing w:val="-3"/>
              </w:rPr>
              <w:t xml:space="preserve"> </w:t>
            </w:r>
            <w:r>
              <w:t>5000:1 dinamic, min. 1200:1 static</w:t>
            </w:r>
          </w:p>
        </w:tc>
      </w:tr>
      <w:tr w:rsidR="008F2A15" w:rsidRPr="00190DB5" w14:paraId="3A14DDE2" w14:textId="77777777" w:rsidTr="00C1566F">
        <w:trPr>
          <w:trHeight w:val="537"/>
        </w:trPr>
        <w:tc>
          <w:tcPr>
            <w:tcW w:w="2153" w:type="dxa"/>
          </w:tcPr>
          <w:p w14:paraId="2C31FCBC" w14:textId="77777777" w:rsidR="008F2A15" w:rsidRPr="00190DB5" w:rsidRDefault="008F2A15" w:rsidP="00902130">
            <w:pPr>
              <w:pStyle w:val="TableParagraph"/>
            </w:pPr>
            <w:r w:rsidRPr="00190DB5">
              <w:t>Senzor</w:t>
            </w:r>
            <w:r w:rsidRPr="00190DB5">
              <w:rPr>
                <w:spacing w:val="-1"/>
              </w:rPr>
              <w:t xml:space="preserve"> </w:t>
            </w:r>
            <w:r w:rsidRPr="00190DB5">
              <w:t>lumina</w:t>
            </w:r>
          </w:p>
          <w:p w14:paraId="14B98C4B" w14:textId="77777777" w:rsidR="008F2A15" w:rsidRPr="00190DB5" w:rsidRDefault="008F2A15" w:rsidP="00902130">
            <w:pPr>
              <w:pStyle w:val="TableParagraph"/>
            </w:pPr>
            <w:r w:rsidRPr="00190DB5">
              <w:t>ambientala</w:t>
            </w:r>
          </w:p>
        </w:tc>
        <w:tc>
          <w:tcPr>
            <w:tcW w:w="7199" w:type="dxa"/>
          </w:tcPr>
          <w:p w14:paraId="2D47E47A" w14:textId="77777777" w:rsidR="008F2A15" w:rsidRPr="00190DB5" w:rsidRDefault="008F2A15" w:rsidP="00902130">
            <w:pPr>
              <w:pStyle w:val="TableParagraph"/>
            </w:pPr>
            <w:r w:rsidRPr="00190DB5">
              <w:t>Da</w:t>
            </w:r>
          </w:p>
        </w:tc>
      </w:tr>
      <w:tr w:rsidR="008F2A15" w:rsidRPr="00190DB5" w14:paraId="488B319E" w14:textId="77777777" w:rsidTr="00C1566F">
        <w:trPr>
          <w:trHeight w:val="806"/>
        </w:trPr>
        <w:tc>
          <w:tcPr>
            <w:tcW w:w="2153" w:type="dxa"/>
          </w:tcPr>
          <w:p w14:paraId="4D90FE78" w14:textId="1242A4E5" w:rsidR="008F2A15" w:rsidRPr="00190DB5" w:rsidRDefault="008F2A15" w:rsidP="00902130">
            <w:pPr>
              <w:pStyle w:val="TableParagraph"/>
            </w:pPr>
            <w:r w:rsidRPr="00190DB5">
              <w:t>Tehnologie</w:t>
            </w:r>
            <w:r w:rsidRPr="00190DB5">
              <w:rPr>
                <w:spacing w:val="-1"/>
              </w:rPr>
              <w:t xml:space="preserve"> </w:t>
            </w:r>
            <w:r w:rsidRPr="00190DB5">
              <w:t>touch</w:t>
            </w:r>
            <w:r w:rsidR="00902130">
              <w:t xml:space="preserve"> si interactivitate</w:t>
            </w:r>
          </w:p>
        </w:tc>
        <w:tc>
          <w:tcPr>
            <w:tcW w:w="7199" w:type="dxa"/>
          </w:tcPr>
          <w:p w14:paraId="7C1B90B4" w14:textId="5F75C221" w:rsidR="008F2A15" w:rsidRPr="00190DB5" w:rsidRDefault="008F2A15" w:rsidP="00033310">
            <w:pPr>
              <w:pStyle w:val="TableParagraph"/>
            </w:pPr>
            <w:r w:rsidRPr="00190DB5">
              <w:t>Min</w:t>
            </w:r>
            <w:r w:rsidR="00FF3954">
              <w:t>im</w:t>
            </w:r>
            <w:r w:rsidRPr="00190DB5">
              <w:t xml:space="preserve"> 20 puncte de atingere continue, rezolutie min. 32768 x 32768 px, timp de</w:t>
            </w:r>
            <w:r w:rsidRPr="00190DB5">
              <w:rPr>
                <w:spacing w:val="1"/>
              </w:rPr>
              <w:t xml:space="preserve"> </w:t>
            </w:r>
            <w:r w:rsidRPr="00190DB5">
              <w:t>raspuns</w:t>
            </w:r>
            <w:r w:rsidRPr="00190DB5">
              <w:rPr>
                <w:spacing w:val="-2"/>
              </w:rPr>
              <w:t xml:space="preserve"> </w:t>
            </w:r>
            <w:r w:rsidRPr="00190DB5">
              <w:t>max.</w:t>
            </w:r>
            <w:r w:rsidRPr="00190DB5">
              <w:rPr>
                <w:spacing w:val="-4"/>
              </w:rPr>
              <w:t xml:space="preserve"> </w:t>
            </w:r>
            <w:r w:rsidR="009F29EE">
              <w:t>10</w:t>
            </w:r>
            <w:r w:rsidR="00E76B47">
              <w:t xml:space="preserve"> </w:t>
            </w:r>
            <w:r w:rsidRPr="00190DB5">
              <w:t>ms,</w:t>
            </w:r>
            <w:r w:rsidRPr="00190DB5">
              <w:rPr>
                <w:spacing w:val="-1"/>
              </w:rPr>
              <w:t xml:space="preserve"> </w:t>
            </w:r>
            <w:r w:rsidRPr="00190DB5">
              <w:t>acuratete</w:t>
            </w:r>
            <w:r w:rsidRPr="00190DB5">
              <w:rPr>
                <w:spacing w:val="-1"/>
              </w:rPr>
              <w:t xml:space="preserve"> </w:t>
            </w:r>
            <w:r w:rsidR="00E06BA1">
              <w:rPr>
                <w:spacing w:val="-1"/>
              </w:rPr>
              <w:t xml:space="preserve">touch </w:t>
            </w:r>
            <w:r w:rsidRPr="00190DB5">
              <w:t>1mm,</w:t>
            </w:r>
            <w:r w:rsidRPr="00190DB5">
              <w:rPr>
                <w:spacing w:val="-1"/>
              </w:rPr>
              <w:t xml:space="preserve"> </w:t>
            </w:r>
            <w:r w:rsidRPr="00190DB5">
              <w:t>rata</w:t>
            </w:r>
            <w:r w:rsidRPr="00190DB5">
              <w:rPr>
                <w:spacing w:val="-2"/>
              </w:rPr>
              <w:t xml:space="preserve"> </w:t>
            </w:r>
            <w:r w:rsidRPr="00190DB5">
              <w:t>de</w:t>
            </w:r>
            <w:r w:rsidRPr="00190DB5">
              <w:rPr>
                <w:spacing w:val="-3"/>
              </w:rPr>
              <w:t xml:space="preserve"> </w:t>
            </w:r>
            <w:r w:rsidRPr="00190DB5">
              <w:t>urmarire</w:t>
            </w:r>
            <w:r w:rsidRPr="00190DB5">
              <w:rPr>
                <w:spacing w:val="-3"/>
              </w:rPr>
              <w:t xml:space="preserve"> </w:t>
            </w:r>
            <w:r w:rsidRPr="00190DB5">
              <w:t>min</w:t>
            </w:r>
            <w:r w:rsidRPr="00190DB5">
              <w:rPr>
                <w:spacing w:val="-2"/>
              </w:rPr>
              <w:t xml:space="preserve"> </w:t>
            </w:r>
            <w:r w:rsidR="00033310">
              <w:t>4</w:t>
            </w:r>
            <w:r w:rsidRPr="00190DB5">
              <w:rPr>
                <w:spacing w:val="-2"/>
              </w:rPr>
              <w:t xml:space="preserve"> </w:t>
            </w:r>
            <w:r w:rsidRPr="00190DB5">
              <w:t>m/s,</w:t>
            </w:r>
            <w:r w:rsidRPr="00190DB5">
              <w:rPr>
                <w:spacing w:val="-5"/>
              </w:rPr>
              <w:t xml:space="preserve"> </w:t>
            </w:r>
            <w:r w:rsidRPr="00190DB5">
              <w:t>rata</w:t>
            </w:r>
            <w:r w:rsidRPr="00190DB5">
              <w:rPr>
                <w:spacing w:val="-1"/>
              </w:rPr>
              <w:t xml:space="preserve"> </w:t>
            </w:r>
            <w:r w:rsidRPr="00190DB5">
              <w:t>de scanare</w:t>
            </w:r>
            <w:r w:rsidR="00033310">
              <w:t xml:space="preserve"> </w:t>
            </w:r>
            <w:r w:rsidR="00261F9C">
              <w:t xml:space="preserve">touch </w:t>
            </w:r>
            <w:r w:rsidRPr="00190DB5">
              <w:t>min.</w:t>
            </w:r>
            <w:r w:rsidRPr="00190DB5">
              <w:rPr>
                <w:spacing w:val="-4"/>
              </w:rPr>
              <w:t xml:space="preserve"> </w:t>
            </w:r>
            <w:r w:rsidRPr="00190DB5">
              <w:t>200Hz,</w:t>
            </w:r>
            <w:r w:rsidRPr="00190DB5">
              <w:rPr>
                <w:spacing w:val="-2"/>
              </w:rPr>
              <w:t xml:space="preserve"> </w:t>
            </w:r>
            <w:r w:rsidRPr="00190DB5">
              <w:t>diferentiere</w:t>
            </w:r>
            <w:r w:rsidRPr="00190DB5">
              <w:rPr>
                <w:spacing w:val="-2"/>
              </w:rPr>
              <w:t xml:space="preserve"> </w:t>
            </w:r>
            <w:r w:rsidRPr="00190DB5">
              <w:t>intre</w:t>
            </w:r>
            <w:r w:rsidRPr="00190DB5">
              <w:rPr>
                <w:spacing w:val="-1"/>
              </w:rPr>
              <w:t xml:space="preserve"> </w:t>
            </w:r>
            <w:r w:rsidRPr="00190DB5">
              <w:t>atingere</w:t>
            </w:r>
            <w:r w:rsidRPr="00190DB5">
              <w:rPr>
                <w:spacing w:val="-1"/>
              </w:rPr>
              <w:t xml:space="preserve"> </w:t>
            </w:r>
            <w:r w:rsidRPr="00190DB5">
              <w:t>cu</w:t>
            </w:r>
            <w:r w:rsidRPr="00190DB5">
              <w:rPr>
                <w:spacing w:val="-2"/>
              </w:rPr>
              <w:t xml:space="preserve"> </w:t>
            </w:r>
            <w:r w:rsidRPr="00190DB5">
              <w:t>deget/mana</w:t>
            </w:r>
            <w:r w:rsidRPr="00190DB5">
              <w:rPr>
                <w:spacing w:val="-2"/>
              </w:rPr>
              <w:t xml:space="preserve"> </w:t>
            </w:r>
            <w:r w:rsidRPr="00190DB5">
              <w:t>si</w:t>
            </w:r>
            <w:r w:rsidRPr="00190DB5">
              <w:rPr>
                <w:spacing w:val="-2"/>
              </w:rPr>
              <w:t xml:space="preserve"> </w:t>
            </w:r>
            <w:r w:rsidRPr="00190DB5">
              <w:t>stilou,</w:t>
            </w:r>
            <w:r w:rsidRPr="00190DB5">
              <w:rPr>
                <w:spacing w:val="-2"/>
              </w:rPr>
              <w:t xml:space="preserve"> </w:t>
            </w:r>
            <w:r w:rsidRPr="00190DB5">
              <w:t>detectia</w:t>
            </w:r>
            <w:r w:rsidRPr="00190DB5">
              <w:rPr>
                <w:spacing w:val="-5"/>
              </w:rPr>
              <w:t xml:space="preserve"> </w:t>
            </w:r>
            <w:r w:rsidRPr="00190DB5">
              <w:t>palmei,</w:t>
            </w:r>
            <w:r w:rsidR="00902130">
              <w:t xml:space="preserve"> T</w:t>
            </w:r>
            <w:r w:rsidR="00902130" w:rsidRPr="00190DB5">
              <w:t xml:space="preserve">ehnologie de scriere </w:t>
            </w:r>
            <w:r w:rsidR="00902130">
              <w:t xml:space="preserve">similară scrisului cu stiloul pe hârtie, </w:t>
            </w:r>
            <w:r w:rsidR="00902130" w:rsidRPr="00190DB5">
              <w:t>recunoaștere gesturi și glisare</w:t>
            </w:r>
            <w:r w:rsidR="009F29EE">
              <w:t>.</w:t>
            </w:r>
          </w:p>
        </w:tc>
      </w:tr>
      <w:tr w:rsidR="008F2A15" w:rsidRPr="00190DB5" w14:paraId="298E9493" w14:textId="77777777" w:rsidTr="00C1566F">
        <w:trPr>
          <w:trHeight w:val="268"/>
        </w:trPr>
        <w:tc>
          <w:tcPr>
            <w:tcW w:w="2153" w:type="dxa"/>
          </w:tcPr>
          <w:p w14:paraId="1EFB475A" w14:textId="77777777" w:rsidR="008F2A15" w:rsidRPr="00190DB5" w:rsidRDefault="008F2A15" w:rsidP="00902130">
            <w:pPr>
              <w:pStyle w:val="TableParagraph"/>
            </w:pPr>
            <w:r w:rsidRPr="00190DB5">
              <w:t>Stilou</w:t>
            </w:r>
          </w:p>
        </w:tc>
        <w:tc>
          <w:tcPr>
            <w:tcW w:w="7199" w:type="dxa"/>
          </w:tcPr>
          <w:p w14:paraId="28ED1014" w14:textId="61AD694B" w:rsidR="008F2A15" w:rsidRPr="00190DB5" w:rsidRDefault="009F29EE" w:rsidP="00902130">
            <w:pPr>
              <w:pStyle w:val="TableParagraph"/>
            </w:pPr>
            <w:r>
              <w:t>2</w:t>
            </w:r>
            <w:r w:rsidR="008F2A15" w:rsidRPr="00190DB5">
              <w:rPr>
                <w:spacing w:val="-2"/>
              </w:rPr>
              <w:t xml:space="preserve"> </w:t>
            </w:r>
            <w:r w:rsidR="008F2A15" w:rsidRPr="00190DB5">
              <w:t>bucati,</w:t>
            </w:r>
            <w:r w:rsidR="008F2A15" w:rsidRPr="00190DB5">
              <w:rPr>
                <w:spacing w:val="-1"/>
              </w:rPr>
              <w:t xml:space="preserve"> </w:t>
            </w:r>
            <w:r w:rsidR="008F2A15" w:rsidRPr="00190DB5">
              <w:t>fara</w:t>
            </w:r>
            <w:r w:rsidR="008F2A15" w:rsidRPr="00190DB5">
              <w:rPr>
                <w:spacing w:val="-1"/>
              </w:rPr>
              <w:t xml:space="preserve"> </w:t>
            </w:r>
            <w:r w:rsidR="008F2A15" w:rsidRPr="00190DB5">
              <w:t>baterie,</w:t>
            </w:r>
            <w:r w:rsidR="008F2A15" w:rsidRPr="00190DB5">
              <w:rPr>
                <w:spacing w:val="-1"/>
              </w:rPr>
              <w:t xml:space="preserve"> </w:t>
            </w:r>
            <w:r w:rsidR="008F2A15" w:rsidRPr="00190DB5">
              <w:t>diametru</w:t>
            </w:r>
            <w:r w:rsidR="008F2A15" w:rsidRPr="00190DB5">
              <w:rPr>
                <w:spacing w:val="-2"/>
              </w:rPr>
              <w:t xml:space="preserve"> </w:t>
            </w:r>
            <w:r w:rsidR="008F2A15" w:rsidRPr="00190DB5">
              <w:t>varf</w:t>
            </w:r>
            <w:r w:rsidR="008F2A15" w:rsidRPr="00190DB5">
              <w:rPr>
                <w:spacing w:val="-1"/>
              </w:rPr>
              <w:t xml:space="preserve"> </w:t>
            </w:r>
            <w:r w:rsidR="00261F9C">
              <w:rPr>
                <w:spacing w:val="-1"/>
              </w:rPr>
              <w:t xml:space="preserve">max </w:t>
            </w:r>
            <w:r w:rsidR="008F2A15" w:rsidRPr="00190DB5">
              <w:t>3mm</w:t>
            </w:r>
            <w:r w:rsidR="00261F9C" w:rsidRPr="00F60094">
              <w:rPr>
                <w:color w:val="000000" w:themeColor="text1"/>
              </w:rPr>
              <w:t>,</w:t>
            </w:r>
            <w:r w:rsidR="00261F9C" w:rsidRPr="00F60094">
              <w:rPr>
                <w:color w:val="FF0000"/>
              </w:rPr>
              <w:t xml:space="preserve"> </w:t>
            </w:r>
            <w:r w:rsidR="00261F9C">
              <w:t>pentray</w:t>
            </w:r>
            <w:r w:rsidR="00261F9C" w:rsidRPr="00261F9C">
              <w:t xml:space="preserve"> integrat în display (nu se accepta tavita ca optional sau cu suport prindere)</w:t>
            </w:r>
          </w:p>
        </w:tc>
      </w:tr>
      <w:tr w:rsidR="008F2A15" w:rsidRPr="00190DB5" w14:paraId="148FB7CA" w14:textId="77777777" w:rsidTr="00C1566F">
        <w:trPr>
          <w:trHeight w:val="805"/>
        </w:trPr>
        <w:tc>
          <w:tcPr>
            <w:tcW w:w="2153" w:type="dxa"/>
          </w:tcPr>
          <w:p w14:paraId="5DE6A5EA" w14:textId="77A3FCD8" w:rsidR="008F2A15" w:rsidRPr="00190DB5" w:rsidRDefault="008F2A15" w:rsidP="00902130">
            <w:pPr>
              <w:pStyle w:val="TableParagraph"/>
            </w:pPr>
            <w:r w:rsidRPr="00190DB5">
              <w:t>Conectivitate</w:t>
            </w:r>
          </w:p>
        </w:tc>
        <w:tc>
          <w:tcPr>
            <w:tcW w:w="7199" w:type="dxa"/>
          </w:tcPr>
          <w:p w14:paraId="37A6C992" w14:textId="26F1F3AC" w:rsidR="008F2A15" w:rsidRPr="00190DB5" w:rsidRDefault="00382847" w:rsidP="00902130">
            <w:pPr>
              <w:pStyle w:val="TableParagraph"/>
            </w:pPr>
            <w:r w:rsidRPr="00190DB5">
              <w:t>Minim 1 x Slot OPS</w:t>
            </w:r>
            <w:r w:rsidRPr="00EC37EF">
              <w:t xml:space="preserve">, 3 x Intrare HDMI 2.0 </w:t>
            </w:r>
            <w:r w:rsidRPr="00190DB5">
              <w:t xml:space="preserve">, </w:t>
            </w:r>
            <w:r>
              <w:t xml:space="preserve">1 </w:t>
            </w:r>
            <w:r w:rsidRPr="00190DB5">
              <w:t>x USB-A 2.0,</w:t>
            </w:r>
            <w:r>
              <w:t xml:space="preserve"> 1 x USB-C 3.2, 4</w:t>
            </w:r>
            <w:r w:rsidRPr="00D21991">
              <w:t xml:space="preserve"> x Touch USB</w:t>
            </w:r>
            <w:r>
              <w:t>-B 3.0</w:t>
            </w:r>
            <w:r w:rsidRPr="00190DB5">
              <w:t xml:space="preserve">, </w:t>
            </w:r>
            <w:r>
              <w:t>4</w:t>
            </w:r>
            <w:r w:rsidRPr="00D21991">
              <w:rPr>
                <w:color w:val="FF0000"/>
              </w:rPr>
              <w:t xml:space="preserve"> </w:t>
            </w:r>
            <w:r w:rsidRPr="00EC37EF">
              <w:t xml:space="preserve">x USB-A 3.0, </w:t>
            </w:r>
            <w:r w:rsidRPr="00190DB5">
              <w:t>intrare LAN (RJ45) 1x 10/100/1000 Mbps, ieșire LAN (RJ45) 1x 10/100/1000 Mbps, RS-232, Modul Wi-Fi®Inclus, IEEE® 802.11a/b/g/n/ac</w:t>
            </w:r>
            <w:r>
              <w:t>/ax</w:t>
            </w:r>
            <w:r w:rsidRPr="00190DB5">
              <w:t>, 2x2, Bluetooth®</w:t>
            </w:r>
            <w:r>
              <w:t>5.0</w:t>
            </w:r>
            <w:r w:rsidRPr="00190DB5">
              <w:t>, 1 x Intrare Display Port (1.2), 1 x Ieșire HDMI, 1 x intrare Microfon (3.5 mm), 1 x Intrare casc</w:t>
            </w:r>
            <w:r>
              <w:t>ă, 1 x Slot MicroSD card</w:t>
            </w:r>
          </w:p>
        </w:tc>
      </w:tr>
      <w:tr w:rsidR="00382847" w:rsidRPr="00190DB5" w14:paraId="744B9BA0" w14:textId="77777777" w:rsidTr="00C1566F">
        <w:trPr>
          <w:trHeight w:val="506"/>
        </w:trPr>
        <w:tc>
          <w:tcPr>
            <w:tcW w:w="2153" w:type="dxa"/>
          </w:tcPr>
          <w:p w14:paraId="00C22669" w14:textId="2127688D" w:rsidR="00382847" w:rsidRDefault="00382847" w:rsidP="00382847">
            <w:pPr>
              <w:pStyle w:val="TableParagraph"/>
            </w:pPr>
            <w:r>
              <w:t>Funcție Wake-on-LAN</w:t>
            </w:r>
          </w:p>
        </w:tc>
        <w:tc>
          <w:tcPr>
            <w:tcW w:w="7199" w:type="dxa"/>
          </w:tcPr>
          <w:p w14:paraId="334835FB" w14:textId="7FE2AC48" w:rsidR="00382847" w:rsidRPr="00CD349A" w:rsidRDefault="00382847" w:rsidP="00382847">
            <w:pPr>
              <w:pStyle w:val="TableParagraph"/>
              <w:rPr>
                <w:bCs/>
              </w:rPr>
            </w:pPr>
            <w:r>
              <w:t>Da</w:t>
            </w:r>
          </w:p>
        </w:tc>
      </w:tr>
      <w:tr w:rsidR="00382847" w:rsidRPr="00190DB5" w14:paraId="1A6B5CA2" w14:textId="77777777" w:rsidTr="00C1566F">
        <w:trPr>
          <w:trHeight w:val="506"/>
        </w:trPr>
        <w:tc>
          <w:tcPr>
            <w:tcW w:w="2153" w:type="dxa"/>
          </w:tcPr>
          <w:p w14:paraId="26E7A9E3" w14:textId="7E7A26CE" w:rsidR="00382847" w:rsidRPr="00190DB5" w:rsidRDefault="00382847" w:rsidP="00382847">
            <w:pPr>
              <w:pStyle w:val="TableParagraph"/>
            </w:pPr>
            <w:r>
              <w:t>Butoane disponibile pe display</w:t>
            </w:r>
          </w:p>
        </w:tc>
        <w:tc>
          <w:tcPr>
            <w:tcW w:w="7199" w:type="dxa"/>
          </w:tcPr>
          <w:p w14:paraId="206D4135" w14:textId="3E03320F" w:rsidR="00382847" w:rsidRPr="00190DB5" w:rsidRDefault="00382847" w:rsidP="00382847">
            <w:pPr>
              <w:pStyle w:val="TableParagraph"/>
            </w:pPr>
            <w:r w:rsidRPr="00CD349A">
              <w:rPr>
                <w:bCs/>
              </w:rPr>
              <w:t xml:space="preserve">Minim </w:t>
            </w:r>
            <w:r>
              <w:rPr>
                <w:bCs/>
              </w:rPr>
              <w:t>buton on/off</w:t>
            </w:r>
            <w:r w:rsidRPr="00190DB5">
              <w:t xml:space="preserve">, </w:t>
            </w:r>
            <w:r>
              <w:t xml:space="preserve">acces </w:t>
            </w:r>
            <w:r w:rsidRPr="00190DB5">
              <w:t xml:space="preserve">meniu, </w:t>
            </w:r>
            <w:r>
              <w:t xml:space="preserve">selectie </w:t>
            </w:r>
            <w:r w:rsidRPr="00190DB5">
              <w:t>volum, selectare sursa, freeze, dezactivare</w:t>
            </w:r>
            <w:r>
              <w:t>/activare</w:t>
            </w:r>
            <w:r w:rsidRPr="00190DB5">
              <w:t xml:space="preserve"> touch</w:t>
            </w:r>
          </w:p>
        </w:tc>
      </w:tr>
      <w:tr w:rsidR="00382847" w:rsidRPr="00190DB5" w14:paraId="5924ED18" w14:textId="77777777" w:rsidTr="00C1566F">
        <w:trPr>
          <w:trHeight w:val="266"/>
        </w:trPr>
        <w:tc>
          <w:tcPr>
            <w:tcW w:w="2153" w:type="dxa"/>
          </w:tcPr>
          <w:p w14:paraId="688A7A60" w14:textId="77777777" w:rsidR="00382847" w:rsidRPr="00190DB5" w:rsidRDefault="00382847" w:rsidP="00382847">
            <w:pPr>
              <w:pStyle w:val="TableParagraph"/>
            </w:pPr>
            <w:r w:rsidRPr="00190DB5">
              <w:t>Sistem</w:t>
            </w:r>
            <w:r w:rsidRPr="00190DB5">
              <w:rPr>
                <w:spacing w:val="-4"/>
              </w:rPr>
              <w:t xml:space="preserve"> </w:t>
            </w:r>
            <w:r w:rsidRPr="00190DB5">
              <w:t>de</w:t>
            </w:r>
            <w:r w:rsidRPr="00190DB5">
              <w:rPr>
                <w:spacing w:val="-1"/>
              </w:rPr>
              <w:t xml:space="preserve"> </w:t>
            </w:r>
            <w:r w:rsidRPr="00190DB5">
              <w:t>calcul</w:t>
            </w:r>
          </w:p>
        </w:tc>
        <w:tc>
          <w:tcPr>
            <w:tcW w:w="7199" w:type="dxa"/>
          </w:tcPr>
          <w:p w14:paraId="2385A558" w14:textId="3A7C1676" w:rsidR="00382847" w:rsidRPr="00190DB5" w:rsidRDefault="00382847" w:rsidP="00382847">
            <w:pPr>
              <w:pStyle w:val="TableParagraph"/>
            </w:pPr>
            <w:r w:rsidRPr="00F81778">
              <w:t>Integrat,</w:t>
            </w:r>
            <w:r w:rsidRPr="00F81778">
              <w:rPr>
                <w:spacing w:val="-1"/>
              </w:rPr>
              <w:t xml:space="preserve"> </w:t>
            </w:r>
            <w:r>
              <w:rPr>
                <w:bCs/>
              </w:rPr>
              <w:t xml:space="preserve">procesor </w:t>
            </w:r>
            <w:r w:rsidRPr="00261F9C">
              <w:rPr>
                <w:bCs/>
              </w:rPr>
              <w:t>format din 4 nuclee diferite</w:t>
            </w:r>
          </w:p>
        </w:tc>
      </w:tr>
      <w:tr w:rsidR="00382847" w:rsidRPr="00190DB5" w14:paraId="72247125" w14:textId="77777777" w:rsidTr="00C1566F">
        <w:trPr>
          <w:trHeight w:val="266"/>
        </w:trPr>
        <w:tc>
          <w:tcPr>
            <w:tcW w:w="2153" w:type="dxa"/>
          </w:tcPr>
          <w:p w14:paraId="3DEC918C" w14:textId="5CC388CC" w:rsidR="00382847" w:rsidRPr="00190DB5" w:rsidRDefault="00382847" w:rsidP="00382847">
            <w:pPr>
              <w:pStyle w:val="TableParagraph"/>
            </w:pPr>
            <w:r>
              <w:t>Sistem de operare</w:t>
            </w:r>
          </w:p>
        </w:tc>
        <w:tc>
          <w:tcPr>
            <w:tcW w:w="7199" w:type="dxa"/>
          </w:tcPr>
          <w:p w14:paraId="37988B4A" w14:textId="6053DCCB" w:rsidR="00382847" w:rsidRPr="00190DB5" w:rsidRDefault="00382847" w:rsidP="00382847">
            <w:pPr>
              <w:pStyle w:val="TableParagraph"/>
            </w:pPr>
            <w:r>
              <w:t>Se accepta cel putin penultima versiune lansata de producator</w:t>
            </w:r>
          </w:p>
        </w:tc>
      </w:tr>
      <w:tr w:rsidR="00382847" w:rsidRPr="00190DB5" w14:paraId="43F1EA60" w14:textId="77777777" w:rsidTr="00C1566F">
        <w:trPr>
          <w:trHeight w:val="266"/>
        </w:trPr>
        <w:tc>
          <w:tcPr>
            <w:tcW w:w="2153" w:type="dxa"/>
          </w:tcPr>
          <w:p w14:paraId="5CF5A663" w14:textId="4BBC16A9" w:rsidR="00382847" w:rsidRDefault="00382847" w:rsidP="00382847">
            <w:pPr>
              <w:pStyle w:val="TableParagraph"/>
            </w:pPr>
            <w:r>
              <w:t xml:space="preserve">Memorie RAM </w:t>
            </w:r>
          </w:p>
        </w:tc>
        <w:tc>
          <w:tcPr>
            <w:tcW w:w="7199" w:type="dxa"/>
          </w:tcPr>
          <w:p w14:paraId="56FD0692" w14:textId="7004DCFB" w:rsidR="00382847" w:rsidRDefault="00382847" w:rsidP="00382847">
            <w:pPr>
              <w:pStyle w:val="TableParagraph"/>
            </w:pPr>
            <w:r>
              <w:t>Minim 4</w:t>
            </w:r>
            <w:r w:rsidRPr="00C87C54">
              <w:t xml:space="preserve"> GB</w:t>
            </w:r>
          </w:p>
        </w:tc>
      </w:tr>
      <w:tr w:rsidR="00382847" w:rsidRPr="00190DB5" w14:paraId="0180C5D3" w14:textId="77777777" w:rsidTr="00C1566F">
        <w:trPr>
          <w:trHeight w:val="266"/>
        </w:trPr>
        <w:tc>
          <w:tcPr>
            <w:tcW w:w="2153" w:type="dxa"/>
          </w:tcPr>
          <w:p w14:paraId="20878D26" w14:textId="2A7C0036" w:rsidR="00382847" w:rsidRDefault="00382847" w:rsidP="00382847">
            <w:pPr>
              <w:pStyle w:val="TableParagraph"/>
            </w:pPr>
            <w:r>
              <w:t xml:space="preserve">Memorie interna </w:t>
            </w:r>
          </w:p>
        </w:tc>
        <w:tc>
          <w:tcPr>
            <w:tcW w:w="7199" w:type="dxa"/>
          </w:tcPr>
          <w:p w14:paraId="0B3EC10D" w14:textId="502EE33C" w:rsidR="00382847" w:rsidRDefault="00382847" w:rsidP="00382847">
            <w:pPr>
              <w:pStyle w:val="TableParagraph"/>
            </w:pPr>
            <w:r>
              <w:t>Minim 32</w:t>
            </w:r>
            <w:r w:rsidRPr="00C87C54">
              <w:t xml:space="preserve"> GB </w:t>
            </w:r>
          </w:p>
        </w:tc>
      </w:tr>
      <w:tr w:rsidR="00382847" w:rsidRPr="00190DB5" w14:paraId="08E784B1" w14:textId="77777777" w:rsidTr="00C1566F">
        <w:trPr>
          <w:trHeight w:val="268"/>
        </w:trPr>
        <w:tc>
          <w:tcPr>
            <w:tcW w:w="2153" w:type="dxa"/>
          </w:tcPr>
          <w:p w14:paraId="78A8A089" w14:textId="77777777" w:rsidR="00382847" w:rsidRPr="00190DB5" w:rsidRDefault="00382847" w:rsidP="00382847">
            <w:pPr>
              <w:pStyle w:val="TableParagraph"/>
            </w:pPr>
            <w:r w:rsidRPr="00190DB5">
              <w:t>Audio</w:t>
            </w:r>
          </w:p>
        </w:tc>
        <w:tc>
          <w:tcPr>
            <w:tcW w:w="7199" w:type="dxa"/>
          </w:tcPr>
          <w:p w14:paraId="78239A68" w14:textId="1A6DC283" w:rsidR="00382847" w:rsidRPr="00190DB5" w:rsidRDefault="00382847" w:rsidP="00382847">
            <w:pPr>
              <w:pStyle w:val="TableParagraph"/>
            </w:pPr>
            <w:r w:rsidRPr="00190DB5">
              <w:t>Difuzoare</w:t>
            </w:r>
            <w:r w:rsidRPr="00190DB5">
              <w:rPr>
                <w:spacing w:val="-3"/>
              </w:rPr>
              <w:t xml:space="preserve"> </w:t>
            </w:r>
            <w:r w:rsidRPr="00190DB5">
              <w:t>min</w:t>
            </w:r>
            <w:r w:rsidRPr="00190DB5">
              <w:rPr>
                <w:spacing w:val="-3"/>
              </w:rPr>
              <w:t xml:space="preserve"> </w:t>
            </w:r>
            <w:r w:rsidRPr="00190DB5">
              <w:t>2x1</w:t>
            </w:r>
            <w:r>
              <w:t>5</w:t>
            </w:r>
            <w:r w:rsidRPr="00190DB5">
              <w:t>W</w:t>
            </w:r>
          </w:p>
        </w:tc>
      </w:tr>
      <w:tr w:rsidR="00382847" w:rsidRPr="00190DB5" w14:paraId="0A380367" w14:textId="77777777" w:rsidTr="00C1566F">
        <w:trPr>
          <w:trHeight w:val="537"/>
        </w:trPr>
        <w:tc>
          <w:tcPr>
            <w:tcW w:w="2153" w:type="dxa"/>
          </w:tcPr>
          <w:p w14:paraId="34DA25FC" w14:textId="77777777" w:rsidR="00382847" w:rsidRPr="00190DB5" w:rsidRDefault="00382847" w:rsidP="00382847">
            <w:pPr>
              <w:pStyle w:val="TableParagraph"/>
            </w:pPr>
            <w:r w:rsidRPr="00190DB5">
              <w:t>Software</w:t>
            </w:r>
          </w:p>
        </w:tc>
        <w:tc>
          <w:tcPr>
            <w:tcW w:w="7199" w:type="dxa"/>
          </w:tcPr>
          <w:p w14:paraId="2FF00A6A" w14:textId="71A189CA" w:rsidR="00382847" w:rsidRPr="00190DB5" w:rsidRDefault="00382847" w:rsidP="00382847">
            <w:pPr>
              <w:pStyle w:val="TableParagraph"/>
            </w:pPr>
            <w:r w:rsidRPr="00190DB5">
              <w:t>Aplicatii</w:t>
            </w:r>
            <w:r w:rsidRPr="00190DB5">
              <w:rPr>
                <w:spacing w:val="-2"/>
              </w:rPr>
              <w:t xml:space="preserve"> </w:t>
            </w:r>
            <w:r w:rsidRPr="00190DB5">
              <w:t>educationale</w:t>
            </w:r>
            <w:r w:rsidRPr="00190DB5">
              <w:rPr>
                <w:spacing w:val="-1"/>
              </w:rPr>
              <w:t xml:space="preserve"> </w:t>
            </w:r>
            <w:r w:rsidRPr="00190DB5">
              <w:t>incluse, gratuite:</w:t>
            </w:r>
            <w:r w:rsidRPr="00190DB5">
              <w:rPr>
                <w:spacing w:val="-2"/>
              </w:rPr>
              <w:t xml:space="preserve"> </w:t>
            </w:r>
            <w:r w:rsidRPr="00190DB5">
              <w:t>whiteboard,</w:t>
            </w:r>
            <w:r w:rsidRPr="00190DB5">
              <w:rPr>
                <w:spacing w:val="-1"/>
              </w:rPr>
              <w:t xml:space="preserve"> </w:t>
            </w:r>
            <w:r w:rsidRPr="00190DB5">
              <w:t>adnotare,</w:t>
            </w:r>
            <w:r w:rsidRPr="00190DB5">
              <w:rPr>
                <w:spacing w:val="-3"/>
              </w:rPr>
              <w:t xml:space="preserve"> </w:t>
            </w:r>
            <w:r w:rsidRPr="00190DB5">
              <w:t>timer,</w:t>
            </w:r>
            <w:r w:rsidRPr="00190DB5">
              <w:rPr>
                <w:spacing w:val="-1"/>
              </w:rPr>
              <w:t xml:space="preserve"> </w:t>
            </w:r>
            <w:r w:rsidRPr="00190DB5">
              <w:t>partajare</w:t>
            </w:r>
          </w:p>
          <w:p w14:paraId="26CC647E" w14:textId="21B914E2" w:rsidR="00382847" w:rsidRPr="00190DB5" w:rsidRDefault="00382847" w:rsidP="00382847">
            <w:pPr>
              <w:pStyle w:val="TableParagraph"/>
            </w:pPr>
            <w:r w:rsidRPr="00190DB5">
              <w:t>ecran,</w:t>
            </w:r>
            <w:r w:rsidRPr="00190DB5">
              <w:rPr>
                <w:spacing w:val="-1"/>
              </w:rPr>
              <w:t xml:space="preserve"> </w:t>
            </w:r>
            <w:r w:rsidRPr="00190DB5">
              <w:t>browser,</w:t>
            </w:r>
            <w:r w:rsidRPr="00190DB5">
              <w:rPr>
                <w:spacing w:val="-1"/>
              </w:rPr>
              <w:t xml:space="preserve"> </w:t>
            </w:r>
            <w:r>
              <w:t>citito</w:t>
            </w:r>
            <w:r w:rsidRPr="00190DB5">
              <w:t>r</w:t>
            </w:r>
            <w:r w:rsidRPr="00190DB5">
              <w:rPr>
                <w:spacing w:val="-3"/>
              </w:rPr>
              <w:t xml:space="preserve"> </w:t>
            </w:r>
            <w:r w:rsidRPr="00190DB5">
              <w:t>PDF,</w:t>
            </w:r>
            <w:r w:rsidRPr="00190DB5">
              <w:rPr>
                <w:spacing w:val="-1"/>
              </w:rPr>
              <w:t xml:space="preserve"> </w:t>
            </w:r>
            <w:r w:rsidRPr="00190DB5">
              <w:t>media</w:t>
            </w:r>
            <w:r w:rsidRPr="00190DB5">
              <w:rPr>
                <w:spacing w:val="-1"/>
              </w:rPr>
              <w:t xml:space="preserve"> </w:t>
            </w:r>
            <w:r w:rsidRPr="00190DB5">
              <w:t>player.</w:t>
            </w:r>
          </w:p>
        </w:tc>
      </w:tr>
      <w:tr w:rsidR="00382847" w:rsidRPr="00190DB5" w14:paraId="45B8F8B1" w14:textId="77777777" w:rsidTr="00C1566F">
        <w:trPr>
          <w:trHeight w:val="537"/>
        </w:trPr>
        <w:tc>
          <w:tcPr>
            <w:tcW w:w="2153" w:type="dxa"/>
          </w:tcPr>
          <w:p w14:paraId="1286F79B" w14:textId="52BAD316" w:rsidR="00382847" w:rsidRPr="00190DB5" w:rsidRDefault="00382847" w:rsidP="00382847">
            <w:pPr>
              <w:pStyle w:val="TableParagraph"/>
            </w:pPr>
            <w:r w:rsidRPr="00190DB5">
              <w:t>Certificări de reglementare</w:t>
            </w:r>
          </w:p>
        </w:tc>
        <w:tc>
          <w:tcPr>
            <w:tcW w:w="7199" w:type="dxa"/>
          </w:tcPr>
          <w:p w14:paraId="5ED5A8C8" w14:textId="0DAA4B0A" w:rsidR="00382847" w:rsidRPr="00190DB5" w:rsidRDefault="00382847" w:rsidP="00382847">
            <w:pPr>
              <w:pStyle w:val="TableParagraph"/>
            </w:pPr>
            <w:r w:rsidRPr="00190DB5">
              <w:t>CE, FCC, IC, UL, CUL, CB, RCM</w:t>
            </w:r>
          </w:p>
        </w:tc>
      </w:tr>
      <w:tr w:rsidR="00382847" w:rsidRPr="00190DB5" w14:paraId="16E71871" w14:textId="77777777" w:rsidTr="00C1566F">
        <w:trPr>
          <w:trHeight w:val="281"/>
        </w:trPr>
        <w:tc>
          <w:tcPr>
            <w:tcW w:w="2153" w:type="dxa"/>
          </w:tcPr>
          <w:p w14:paraId="1927CC99" w14:textId="3F4EC170" w:rsidR="00382847" w:rsidRPr="00190DB5" w:rsidRDefault="00382847" w:rsidP="00382847">
            <w:pPr>
              <w:pStyle w:val="TableParagraph"/>
            </w:pPr>
            <w:r>
              <w:t xml:space="preserve">Alimentare </w:t>
            </w:r>
          </w:p>
        </w:tc>
        <w:tc>
          <w:tcPr>
            <w:tcW w:w="7199" w:type="dxa"/>
          </w:tcPr>
          <w:p w14:paraId="26E0BE09" w14:textId="1C54249D" w:rsidR="00382847" w:rsidRPr="00190DB5" w:rsidRDefault="00382847" w:rsidP="00382847">
            <w:pPr>
              <w:pStyle w:val="TableParagraph"/>
            </w:pPr>
            <w:r>
              <w:t>100V - 240V AC</w:t>
            </w:r>
          </w:p>
        </w:tc>
      </w:tr>
      <w:tr w:rsidR="00382847" w:rsidRPr="00190DB5" w14:paraId="77D45046" w14:textId="77777777" w:rsidTr="00C1566F">
        <w:trPr>
          <w:trHeight w:val="2550"/>
        </w:trPr>
        <w:tc>
          <w:tcPr>
            <w:tcW w:w="2153" w:type="dxa"/>
            <w:tcBorders>
              <w:bottom w:val="single" w:sz="4" w:space="0" w:color="auto"/>
            </w:tcBorders>
          </w:tcPr>
          <w:p w14:paraId="5DB482D5" w14:textId="32427C10" w:rsidR="00382847" w:rsidRPr="00190DB5" w:rsidRDefault="00382847" w:rsidP="00382847">
            <w:pPr>
              <w:pStyle w:val="TableParagraph"/>
            </w:pPr>
            <w:r w:rsidRPr="00190DB5">
              <w:t>Accesorii incluse la livrare</w:t>
            </w:r>
          </w:p>
        </w:tc>
        <w:tc>
          <w:tcPr>
            <w:tcW w:w="7199" w:type="dxa"/>
            <w:tcBorders>
              <w:bottom w:val="single" w:sz="4" w:space="0" w:color="auto"/>
            </w:tcBorders>
          </w:tcPr>
          <w:p w14:paraId="413087C2" w14:textId="79012474" w:rsidR="00382847" w:rsidRPr="00190DB5" w:rsidRDefault="00382847" w:rsidP="00382847">
            <w:pPr>
              <w:pStyle w:val="TableParagraph"/>
            </w:pPr>
            <w:r w:rsidRPr="00190DB5">
              <w:t>1 x cablu HDMI de minim 3 metri</w:t>
            </w:r>
          </w:p>
          <w:p w14:paraId="2954ABE4" w14:textId="111BB644" w:rsidR="00382847" w:rsidRPr="00190DB5" w:rsidRDefault="00382847" w:rsidP="00382847">
            <w:pPr>
              <w:pStyle w:val="TableParagraph"/>
            </w:pPr>
            <w:r w:rsidRPr="00190DB5">
              <w:t>1 x cablu USB (A-B) de minim 3 metri</w:t>
            </w:r>
          </w:p>
          <w:p w14:paraId="0930CFCC" w14:textId="64DB32C9" w:rsidR="00382847" w:rsidRDefault="00382847" w:rsidP="00382847">
            <w:pPr>
              <w:pStyle w:val="TableParagraph"/>
            </w:pPr>
            <w:r w:rsidRPr="00190DB5">
              <w:t>1 x Cablu de alimentare de minim 3 metri</w:t>
            </w:r>
          </w:p>
          <w:p w14:paraId="5E875540" w14:textId="77777777" w:rsidR="00382847" w:rsidRPr="001E2D5C" w:rsidRDefault="00382847" w:rsidP="00382847">
            <w:pPr>
              <w:pStyle w:val="TableParagraph"/>
            </w:pPr>
            <w:r w:rsidRPr="001E2D5C">
              <w:t>1 x Cablu USB-C de minim 2 metri</w:t>
            </w:r>
          </w:p>
          <w:p w14:paraId="16CBE957" w14:textId="7578442D" w:rsidR="00382847" w:rsidRPr="00190DB5" w:rsidRDefault="00382847" w:rsidP="00382847">
            <w:pPr>
              <w:pStyle w:val="TableParagraph"/>
            </w:pPr>
            <w:r w:rsidRPr="00190DB5">
              <w:t>1 x telecomanda pentru display</w:t>
            </w:r>
          </w:p>
          <w:p w14:paraId="0F3A3E6C" w14:textId="224B6FBA" w:rsidR="00382847" w:rsidRPr="00190DB5" w:rsidRDefault="00382847" w:rsidP="00382847">
            <w:pPr>
              <w:pStyle w:val="TableParagraph"/>
            </w:pPr>
            <w:r w:rsidRPr="00190DB5">
              <w:t>2 x baterii telecomanda</w:t>
            </w:r>
          </w:p>
          <w:p w14:paraId="72DD56DC" w14:textId="5861C043" w:rsidR="00382847" w:rsidRDefault="00382847" w:rsidP="00382847">
            <w:pPr>
              <w:pStyle w:val="TableParagraph"/>
            </w:pPr>
            <w:r w:rsidRPr="00190DB5">
              <w:t xml:space="preserve">Minim </w:t>
            </w:r>
            <w:r>
              <w:t>2</w:t>
            </w:r>
            <w:r w:rsidRPr="00190DB5">
              <w:t xml:space="preserve"> x stilouri</w:t>
            </w:r>
          </w:p>
          <w:p w14:paraId="26635B68" w14:textId="375334C4" w:rsidR="00382847" w:rsidRPr="00190DB5" w:rsidRDefault="00382847" w:rsidP="00382847">
            <w:pPr>
              <w:pStyle w:val="TableParagraph"/>
            </w:pPr>
            <w:r>
              <w:t>Materiale necesare montajului – suruburi, instructiuni</w:t>
            </w:r>
          </w:p>
          <w:p w14:paraId="29135C5C" w14:textId="21070C6F" w:rsidR="00382847" w:rsidRPr="009F29EE" w:rsidRDefault="00382847" w:rsidP="00382847">
            <w:pPr>
              <w:pStyle w:val="TableParagraph"/>
            </w:pPr>
            <w:r w:rsidRPr="00190DB5">
              <w:t>Minim 1 x modul Wi-Fi/Bluetooth</w:t>
            </w:r>
            <w:r>
              <w:t xml:space="preserve"> cu min 3 antene</w:t>
            </w:r>
          </w:p>
          <w:p w14:paraId="710C16D1" w14:textId="614AC690" w:rsidR="00382847" w:rsidRPr="00190DB5" w:rsidRDefault="00382847" w:rsidP="00382847">
            <w:pPr>
              <w:pStyle w:val="TableParagraph"/>
            </w:pPr>
            <w:r w:rsidRPr="00190DB5">
              <w:t>1 x suport montare perete</w:t>
            </w:r>
          </w:p>
        </w:tc>
      </w:tr>
      <w:tr w:rsidR="00382847" w:rsidRPr="00190DB5" w14:paraId="270F6B73" w14:textId="77777777" w:rsidTr="00C1566F">
        <w:trPr>
          <w:trHeight w:val="170"/>
        </w:trPr>
        <w:tc>
          <w:tcPr>
            <w:tcW w:w="2153" w:type="dxa"/>
            <w:tcBorders>
              <w:top w:val="single" w:sz="4" w:space="0" w:color="auto"/>
            </w:tcBorders>
          </w:tcPr>
          <w:p w14:paraId="170CD10F" w14:textId="20F8D1F8" w:rsidR="00382847" w:rsidRPr="00190DB5" w:rsidRDefault="00382847" w:rsidP="00382847">
            <w:pPr>
              <w:pStyle w:val="TableParagraph"/>
            </w:pPr>
            <w:r>
              <w:t>Securitatea datelor</w:t>
            </w:r>
          </w:p>
        </w:tc>
        <w:tc>
          <w:tcPr>
            <w:tcW w:w="7199" w:type="dxa"/>
            <w:tcBorders>
              <w:top w:val="single" w:sz="4" w:space="0" w:color="auto"/>
            </w:tcBorders>
          </w:tcPr>
          <w:p w14:paraId="1C7B0591" w14:textId="77777777" w:rsidR="00382847" w:rsidRDefault="00382847" w:rsidP="00382847">
            <w:pPr>
              <w:pStyle w:val="TableParagraph"/>
            </w:pPr>
            <w:r>
              <w:t>Utilizatorii se vor putea conecta la tabla interactiva utilizand urmatoarele metode, pentru a securiza datele din conturile personale:</w:t>
            </w:r>
          </w:p>
          <w:p w14:paraId="4DB854FF" w14:textId="0FD3D812" w:rsidR="00382847" w:rsidRDefault="00382847" w:rsidP="00382847">
            <w:pPr>
              <w:pStyle w:val="TableParagraph"/>
              <w:numPr>
                <w:ilvl w:val="0"/>
                <w:numId w:val="3"/>
              </w:numPr>
            </w:pPr>
            <w:r>
              <w:t>Scanare cod QR in aplicatia de management cont</w:t>
            </w:r>
          </w:p>
          <w:p w14:paraId="1F21E04A" w14:textId="77777777" w:rsidR="00382847" w:rsidRDefault="00382847" w:rsidP="00382847">
            <w:pPr>
              <w:pStyle w:val="TableParagraph"/>
              <w:numPr>
                <w:ilvl w:val="0"/>
                <w:numId w:val="3"/>
              </w:numPr>
            </w:pPr>
            <w:r>
              <w:t>Introducerea unui cod unic de administrare al display-ului</w:t>
            </w:r>
          </w:p>
          <w:p w14:paraId="7EC5F57F" w14:textId="77777777" w:rsidR="00382847" w:rsidRDefault="00382847" w:rsidP="00382847">
            <w:pPr>
              <w:pStyle w:val="TableParagraph"/>
              <w:numPr>
                <w:ilvl w:val="0"/>
                <w:numId w:val="3"/>
              </w:numPr>
            </w:pPr>
            <w:r>
              <w:t>Introducerea unei parole sau a unui cod PIN</w:t>
            </w:r>
          </w:p>
          <w:p w14:paraId="61BCE7A4" w14:textId="3F047B0A" w:rsidR="00382847" w:rsidRPr="00190DB5" w:rsidRDefault="00382847" w:rsidP="00382847">
            <w:pPr>
              <w:pStyle w:val="TableParagraph"/>
            </w:pPr>
            <w:r>
              <w:lastRenderedPageBreak/>
              <w:t>Utilizand aceste metode, elevii sau prsoanele neautorizate nu vor avea acces in conturile si datele de logare ale profesorilor. De asemenea, elevii vor avea acces restrictiv, la acegerea scolii, pe un cont de vizitator</w:t>
            </w:r>
          </w:p>
        </w:tc>
      </w:tr>
      <w:tr w:rsidR="00382847" w:rsidRPr="00190DB5" w14:paraId="7648209D" w14:textId="77777777" w:rsidTr="00C1566F">
        <w:trPr>
          <w:trHeight w:val="269"/>
        </w:trPr>
        <w:tc>
          <w:tcPr>
            <w:tcW w:w="2153" w:type="dxa"/>
          </w:tcPr>
          <w:p w14:paraId="21E740CA" w14:textId="0E1C20B8" w:rsidR="00382847" w:rsidRPr="00190DB5" w:rsidRDefault="00382847" w:rsidP="00382847">
            <w:pPr>
              <w:pStyle w:val="TableParagraph"/>
            </w:pPr>
            <w:r w:rsidRPr="00190DB5">
              <w:lastRenderedPageBreak/>
              <w:t>Sistem</w:t>
            </w:r>
            <w:r w:rsidRPr="00190DB5">
              <w:rPr>
                <w:spacing w:val="-4"/>
              </w:rPr>
              <w:t xml:space="preserve"> </w:t>
            </w:r>
            <w:r w:rsidRPr="00190DB5">
              <w:t>management</w:t>
            </w:r>
            <w:r>
              <w:t xml:space="preserve"> </w:t>
            </w:r>
          </w:p>
        </w:tc>
        <w:tc>
          <w:tcPr>
            <w:tcW w:w="7199" w:type="dxa"/>
          </w:tcPr>
          <w:p w14:paraId="22BA78D6" w14:textId="23F7044A" w:rsidR="00382847" w:rsidRPr="00190DB5" w:rsidRDefault="00382847" w:rsidP="00382847">
            <w:pPr>
              <w:pStyle w:val="TableParagraph"/>
            </w:pPr>
            <w:r>
              <w:rPr>
                <w:bCs/>
              </w:rPr>
              <w:t xml:space="preserve">Producatorul va trebui sa puna la dispozituia unitatii de invatamant o </w:t>
            </w:r>
            <w:r w:rsidRPr="00D5773B">
              <w:rPr>
                <w:bCs/>
              </w:rPr>
              <w:t>Platforma online accesibila de pe orice dispozitiv pentru managementul tablelor interactive si a utilizatorilor</w:t>
            </w:r>
            <w:r w:rsidRPr="00190DB5">
              <w:t xml:space="preserve">. Logarea in platforma se </w:t>
            </w:r>
            <w:r>
              <w:t xml:space="preserve">va </w:t>
            </w:r>
            <w:r w:rsidRPr="00190DB5">
              <w:t xml:space="preserve">face cu un cont creat in platforma, cu contul de Google sau de Microsoft. </w:t>
            </w:r>
          </w:p>
          <w:p w14:paraId="1940405E" w14:textId="7174E3B2" w:rsidR="00382847" w:rsidRDefault="00382847" w:rsidP="00382847">
            <w:pPr>
              <w:pStyle w:val="TableParagraph"/>
            </w:pPr>
            <w:r w:rsidRPr="00532DF7">
              <w:rPr>
                <w:bCs/>
              </w:rPr>
              <w:t xml:space="preserve">Functionalitati de management </w:t>
            </w:r>
            <w:r>
              <w:rPr>
                <w:bCs/>
              </w:rPr>
              <w:t xml:space="preserve">minim </w:t>
            </w:r>
            <w:r w:rsidRPr="00532DF7">
              <w:rPr>
                <w:bCs/>
              </w:rPr>
              <w:t>oferite</w:t>
            </w:r>
            <w:r>
              <w:t xml:space="preserve">: import automat cu datele asociate tabelor interactive (numar serie, denumire) dintr-un fisier de tip csv, filtrarea tablelor interactive in functie de model, firmware si disponibilitatea update-urilor, realizarea de update-uri de firmware de la distanta prin platforma de management pentru fiecare tabla interactiva selectata sau pentru toate tablele interactive simultan, afisarea unui tabel centralizat cu toate tablele interactive cu informatii precum denumire, numar serie, model, versiunea de firmware, conexiune la internet, disponibilitatea update-urilor, sectiune cu log-urile, posibilitatea de a defini locatii si de a asocia acestora tablele interactive si manageri, afisarea pentru fiecare tabla interactiva a denumirii, IP-ului, modelul, numar serie, numarul de firmware. </w:t>
            </w:r>
          </w:p>
          <w:p w14:paraId="50F21DEE" w14:textId="061C9DE0" w:rsidR="00382847" w:rsidRDefault="00382847" w:rsidP="00382847">
            <w:pPr>
              <w:ind w:left="150"/>
            </w:pPr>
            <w:r>
              <w:t xml:space="preserve">Aplicatie mobila pentru managementul de la distanta al tablelor interactiva disponibila pentru Android si iOS va permite inrolarea tablelor interactive prin scanarea unui cod QR. </w:t>
            </w:r>
          </w:p>
          <w:p w14:paraId="3FAD4BF7" w14:textId="0994C584" w:rsidR="00382847" w:rsidRPr="00190DB5" w:rsidRDefault="00382847" w:rsidP="00382847">
            <w:pPr>
              <w:pStyle w:val="TableParagraph"/>
              <w:ind w:left="150"/>
            </w:pPr>
            <w:r>
              <w:t>Platforma va permite managementul utilizatorilor: crearea de utilizatori cu posibilitatea de a alege unul sau mai multe roluri pentru fiecare in parte precum administrator, administrator table interactive, manager de locatie, profesor. Posibilitatea de a adauga pentru fiecare utilizator informatii precum nume si prenume si de a atribui unul sau mai multe roluri, posibilitatea de a modifica oricand rolurile fiecarui utilizator, de a sterge sau suspenda utilizatorul, de a vizualiza activitatea in log-uri.</w:t>
            </w:r>
          </w:p>
        </w:tc>
      </w:tr>
      <w:tr w:rsidR="00382847" w:rsidRPr="00190DB5" w14:paraId="4758EDF0" w14:textId="77777777" w:rsidTr="00C1566F">
        <w:trPr>
          <w:trHeight w:val="269"/>
        </w:trPr>
        <w:tc>
          <w:tcPr>
            <w:tcW w:w="2153" w:type="dxa"/>
          </w:tcPr>
          <w:p w14:paraId="671D58FB" w14:textId="555467C1" w:rsidR="00382847" w:rsidRPr="00190DB5" w:rsidRDefault="00382847" w:rsidP="00382847">
            <w:pPr>
              <w:pStyle w:val="TableParagraph"/>
            </w:pPr>
            <w:r>
              <w:t>Alte functionalitati:</w:t>
            </w:r>
          </w:p>
        </w:tc>
        <w:tc>
          <w:tcPr>
            <w:tcW w:w="7199" w:type="dxa"/>
          </w:tcPr>
          <w:p w14:paraId="0928054A" w14:textId="4BCAC476" w:rsidR="00382847" w:rsidRDefault="00382847" w:rsidP="00382847">
            <w:pPr>
              <w:pStyle w:val="TableParagraph"/>
            </w:pPr>
            <w:r>
              <w:t>Posibilitatea de instalare a aplicatiilor de tip apk.</w:t>
            </w:r>
          </w:p>
          <w:p w14:paraId="2B8AF0F4" w14:textId="595958A6" w:rsidR="00382847" w:rsidRDefault="00382847" w:rsidP="00382847">
            <w:pPr>
              <w:pStyle w:val="TableParagraph"/>
            </w:pPr>
            <w:r>
              <w:t xml:space="preserve">Salvare lectie in spatiul intern, pe USB sau direct in contul cloud al utilizatorului ( de exemplu in google drive sau one drive) </w:t>
            </w:r>
          </w:p>
          <w:p w14:paraId="3D668483" w14:textId="010AF722" w:rsidR="00382847" w:rsidRDefault="00382847" w:rsidP="00382847">
            <w:pPr>
              <w:pStyle w:val="TableParagraph"/>
            </w:pPr>
            <w:r>
              <w:t xml:space="preserve">Utilizare simultana de catre 2 utilizatori cu afisarea barei de instrumente pentru fiecare utilizator in parte si utilizarea functionalitatilor de fiecare in parte </w:t>
            </w:r>
          </w:p>
          <w:p w14:paraId="427ACA98" w14:textId="204D0E37" w:rsidR="00382847" w:rsidRDefault="00382847" w:rsidP="00382847">
            <w:pPr>
              <w:pStyle w:val="TableParagraph"/>
            </w:pPr>
            <w:r w:rsidRPr="00AA7EA9">
              <w:rPr>
                <w:bCs/>
              </w:rPr>
              <w:t>Optiuni pentru adnotari</w:t>
            </w:r>
            <w:r>
              <w:t xml:space="preserve"> peste orice document sau pagina de internet</w:t>
            </w:r>
          </w:p>
          <w:p w14:paraId="5F0A7796" w14:textId="472707FB" w:rsidR="00382847" w:rsidRDefault="00382847" w:rsidP="00382847">
            <w:pPr>
              <w:pStyle w:val="TableParagraph"/>
            </w:pPr>
            <w:r w:rsidRPr="005963B4">
              <w:rPr>
                <w:bCs/>
              </w:rPr>
              <w:t>Captura ecran</w:t>
            </w:r>
          </w:p>
          <w:p w14:paraId="5CDD6799" w14:textId="603F0EA0" w:rsidR="00382847" w:rsidRDefault="00382847" w:rsidP="00382847">
            <w:pPr>
              <w:pStyle w:val="TableParagraph"/>
            </w:pPr>
            <w:r w:rsidRPr="005963B4">
              <w:rPr>
                <w:bCs/>
              </w:rPr>
              <w:t>Share screen</w:t>
            </w:r>
            <w:r>
              <w:t xml:space="preserve">: aplicatie integrata de mirroring cu o sala de asteptare pentru conectarea fara fir la tabla interactiva a dispozitivelor (laptopuri, telefoane, tablete) in baza unui cod numeric unic fiecarei clase. </w:t>
            </w:r>
          </w:p>
          <w:p w14:paraId="6BEB9250" w14:textId="107B0256" w:rsidR="00382847" w:rsidRPr="00190DB5" w:rsidRDefault="00382847" w:rsidP="00382847">
            <w:pPr>
              <w:pStyle w:val="TableParagraph"/>
            </w:pPr>
            <w:r w:rsidRPr="00AF0FDA">
              <w:rPr>
                <w:bCs/>
              </w:rPr>
              <w:t>Cronometru</w:t>
            </w:r>
            <w:r>
              <w:t xml:space="preserve">  - instrument digital și ceas integrat in tabla interactiva functie de ceas cu optiuni de afisare in format digital sau analogic, utila pentru testarea elevilor.</w:t>
            </w:r>
          </w:p>
        </w:tc>
      </w:tr>
      <w:tr w:rsidR="00382847" w:rsidRPr="00190DB5" w14:paraId="7C150A08" w14:textId="77777777" w:rsidTr="00C1566F">
        <w:trPr>
          <w:trHeight w:val="270"/>
        </w:trPr>
        <w:tc>
          <w:tcPr>
            <w:tcW w:w="2153" w:type="dxa"/>
          </w:tcPr>
          <w:p w14:paraId="40DC906D" w14:textId="76685BF7" w:rsidR="00382847" w:rsidRPr="00190DB5" w:rsidRDefault="00382847" w:rsidP="00382847">
            <w:pPr>
              <w:pStyle w:val="TableParagraph"/>
            </w:pPr>
            <w:r>
              <w:t xml:space="preserve">Software si platforma educationale incluse </w:t>
            </w:r>
          </w:p>
        </w:tc>
        <w:tc>
          <w:tcPr>
            <w:tcW w:w="7199" w:type="dxa"/>
          </w:tcPr>
          <w:p w14:paraId="689D7817" w14:textId="0677B348" w:rsidR="00382847" w:rsidRPr="00190DB5" w:rsidRDefault="00382847" w:rsidP="00382847">
            <w:pPr>
              <w:pStyle w:val="TableParagraph"/>
            </w:pPr>
            <w:r w:rsidRPr="00CD349A">
              <w:rPr>
                <w:bCs/>
              </w:rPr>
              <w:t>Tablele interactive vor fi furnizare cu software educational</w:t>
            </w:r>
            <w:r>
              <w:t xml:space="preserve"> accesibil pe viata oferit de producator, fara limita de utilizatori sau dispozitive utilizate. Software-ul va fi utilizat pentru crearea lectiilor, acasa sau in cancelarie si va permite realizare de caiete, fise de lucru, teste de evaluare  care pot fi utilizate prin conexiune cu clasa. Producatorul va trebui sa permita acces si la un pachet de resurse didactice pe care fiecare cadru didactic sa le poata folosi, edita si, de asemenea, sa permita cadrelor didactice sa incarce lectiile in platforma online, daca acesta isi doreste sa le faca publice altor profesori. </w:t>
            </w:r>
          </w:p>
        </w:tc>
      </w:tr>
      <w:tr w:rsidR="00382847" w:rsidRPr="00190DB5" w14:paraId="3A8725C7" w14:textId="77777777" w:rsidTr="00C1566F">
        <w:trPr>
          <w:trHeight w:val="270"/>
        </w:trPr>
        <w:tc>
          <w:tcPr>
            <w:tcW w:w="2153" w:type="dxa"/>
          </w:tcPr>
          <w:p w14:paraId="5C38AB45" w14:textId="40792D6D" w:rsidR="00382847" w:rsidRPr="00190DB5" w:rsidRDefault="00382847" w:rsidP="00382847">
            <w:pPr>
              <w:pStyle w:val="TableParagraph"/>
            </w:pPr>
            <w:r>
              <w:t xml:space="preserve">Training / instruire si asistenta acordata utilizatorilor (cadrelor didactice/profesorilor) </w:t>
            </w:r>
          </w:p>
        </w:tc>
        <w:tc>
          <w:tcPr>
            <w:tcW w:w="7199" w:type="dxa"/>
          </w:tcPr>
          <w:p w14:paraId="2B7BB229" w14:textId="48AB45A0" w:rsidR="00382847" w:rsidRPr="003070AA" w:rsidRDefault="00382847" w:rsidP="00382847">
            <w:pPr>
              <w:pStyle w:val="TableParagraph"/>
              <w:rPr>
                <w:b/>
                <w:bCs/>
              </w:rPr>
            </w:pPr>
            <w:r>
              <w:t xml:space="preserve">Furnizorul si/sau producatorul echipamentului va pune la dispozitia tuturor utilizatorilor cadre didactice beneficiare a dotarilor cu table interactive o platforma de tip e-learning online, actualizata si securizata, care sa ofere instruire constanta in utilizarea software-ului educational cu care tabla interactiva va fi livrata.  </w:t>
            </w:r>
          </w:p>
          <w:p w14:paraId="65D0B9F3" w14:textId="2C2D14CE" w:rsidR="00382847" w:rsidRDefault="00382847" w:rsidP="00382847">
            <w:pPr>
              <w:pStyle w:val="TableParagraph"/>
            </w:pPr>
            <w:r>
              <w:t xml:space="preserve">In oferta sa tehnica, ofertantul va detalia propunerea de cursuri precum si </w:t>
            </w:r>
            <w:r>
              <w:lastRenderedPageBreak/>
              <w:t xml:space="preserve">modul in care se realizeaza acestea. </w:t>
            </w:r>
          </w:p>
          <w:p w14:paraId="050F644A" w14:textId="7E9F000C" w:rsidR="00382847" w:rsidRPr="00E26233" w:rsidRDefault="00382847" w:rsidP="00382847">
            <w:pPr>
              <w:pStyle w:val="TableParagraph"/>
              <w:rPr>
                <w:bCs/>
              </w:rPr>
            </w:pPr>
            <w:r w:rsidRPr="00E26233">
              <w:rPr>
                <w:bCs/>
              </w:rPr>
              <w:t xml:space="preserve">Furnizorul tablelor interactive trebuie sa asigure si instruirea cadrelor didactice utilizatoare la fata locului, pentru fiecare scoala in parte, pentru minim urmatoarele tematici: utilizarea efectiva a echipamentului, utilizarea software-ului de interactivitate, software-ului educational, platforma de training. </w:t>
            </w:r>
            <w:r>
              <w:rPr>
                <w:bCs/>
              </w:rPr>
              <w:t>Training-ul va fi realizat de formator autorizat si nu se accepta instruire de catre echipa de montaj. Furnizorul va atasa lista personalului care va efectua instruirea. Se vor atasa diplome ale personalului</w:t>
            </w:r>
          </w:p>
        </w:tc>
      </w:tr>
      <w:tr w:rsidR="00382847" w:rsidRPr="00190DB5" w14:paraId="1256C567" w14:textId="77777777" w:rsidTr="00C1566F">
        <w:trPr>
          <w:trHeight w:val="270"/>
        </w:trPr>
        <w:tc>
          <w:tcPr>
            <w:tcW w:w="2153" w:type="dxa"/>
          </w:tcPr>
          <w:p w14:paraId="481817BA" w14:textId="77777777" w:rsidR="00382847" w:rsidRPr="00190DB5" w:rsidRDefault="00382847" w:rsidP="00382847">
            <w:pPr>
              <w:pStyle w:val="TableParagraph"/>
            </w:pPr>
            <w:r w:rsidRPr="00190DB5">
              <w:lastRenderedPageBreak/>
              <w:t>Garantie</w:t>
            </w:r>
          </w:p>
        </w:tc>
        <w:tc>
          <w:tcPr>
            <w:tcW w:w="7199" w:type="dxa"/>
          </w:tcPr>
          <w:p w14:paraId="5F531B9A" w14:textId="5EDF333C" w:rsidR="00382847" w:rsidRPr="00D42628" w:rsidRDefault="00382847" w:rsidP="00382847">
            <w:pPr>
              <w:pStyle w:val="TableParagraph"/>
              <w:rPr>
                <w:bCs/>
              </w:rPr>
            </w:pPr>
            <w:r w:rsidRPr="00CD4F12">
              <w:rPr>
                <w:bCs/>
              </w:rPr>
              <w:t>Ofertantul va trebui să asigure garanția de bună funcționare, calitatea și performanțele fiecărui echipament livrat și recepționat, cel puțin pentru o perioada de  minimum 36 de luni.</w:t>
            </w:r>
          </w:p>
        </w:tc>
      </w:tr>
      <w:tr w:rsidR="00382847" w:rsidRPr="00190DB5" w14:paraId="7C55E54B" w14:textId="77777777" w:rsidTr="00C1566F">
        <w:trPr>
          <w:trHeight w:val="270"/>
        </w:trPr>
        <w:tc>
          <w:tcPr>
            <w:tcW w:w="2153" w:type="dxa"/>
          </w:tcPr>
          <w:p w14:paraId="2464D1BC" w14:textId="181E771C" w:rsidR="00382847" w:rsidRPr="00190DB5" w:rsidRDefault="00382847" w:rsidP="00382847">
            <w:pPr>
              <w:pStyle w:val="TableParagraph"/>
            </w:pPr>
            <w:r>
              <w:t>Suport si asistenta acordate de către producătorul echipamentelor</w:t>
            </w:r>
          </w:p>
        </w:tc>
        <w:tc>
          <w:tcPr>
            <w:tcW w:w="7199" w:type="dxa"/>
          </w:tcPr>
          <w:p w14:paraId="4ACED889" w14:textId="5B5B3287" w:rsidR="00382847" w:rsidRPr="00190DB5" w:rsidRDefault="00382847" w:rsidP="00382847">
            <w:pPr>
              <w:pStyle w:val="TableParagraph"/>
            </w:pPr>
            <w:r>
              <w:t>Producătorul va asigura accesul 24/7 la asistență și suport în utilizare echipamente, sesizare defecțiuni, în mod (minim) online.</w:t>
            </w:r>
          </w:p>
        </w:tc>
      </w:tr>
    </w:tbl>
    <w:p w14:paraId="455C867B" w14:textId="33BD5B1E" w:rsidR="00337E54" w:rsidRDefault="00337E54" w:rsidP="003B2261">
      <w:pPr>
        <w:rPr>
          <w:rFonts w:asciiTheme="minorHAnsi" w:hAnsiTheme="minorHAnsi" w:cstheme="minorHAnsi"/>
        </w:rPr>
      </w:pPr>
    </w:p>
    <w:p w14:paraId="025D4AF8" w14:textId="5D7BE6B8" w:rsidR="00D42628" w:rsidRPr="00190DB5" w:rsidRDefault="00D42628" w:rsidP="00D42628">
      <w:pPr>
        <w:rPr>
          <w:rFonts w:asciiTheme="minorHAnsi" w:hAnsiTheme="minorHAnsi" w:cstheme="minorHAnsi"/>
        </w:rPr>
      </w:pPr>
    </w:p>
    <w:sectPr w:rsidR="00D42628" w:rsidRPr="00190DB5">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0882"/>
    <w:multiLevelType w:val="multilevel"/>
    <w:tmpl w:val="0992675A"/>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E21414"/>
    <w:multiLevelType w:val="hybridMultilevel"/>
    <w:tmpl w:val="0EC60222"/>
    <w:lvl w:ilvl="0" w:tplc="08B680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E6885"/>
    <w:multiLevelType w:val="hybridMultilevel"/>
    <w:tmpl w:val="58A2BF5E"/>
    <w:lvl w:ilvl="0" w:tplc="C23AB042">
      <w:start w:val="1"/>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16cid:durableId="1175341489">
    <w:abstractNumId w:val="0"/>
  </w:num>
  <w:num w:numId="2" w16cid:durableId="1740245000">
    <w:abstractNumId w:val="1"/>
  </w:num>
  <w:num w:numId="3" w16cid:durableId="27900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7F"/>
    <w:rsid w:val="00005C04"/>
    <w:rsid w:val="00033310"/>
    <w:rsid w:val="00033A52"/>
    <w:rsid w:val="00035B3F"/>
    <w:rsid w:val="0004735A"/>
    <w:rsid w:val="0004749F"/>
    <w:rsid w:val="0007705C"/>
    <w:rsid w:val="00080069"/>
    <w:rsid w:val="00094EE7"/>
    <w:rsid w:val="000952C5"/>
    <w:rsid w:val="000B1C80"/>
    <w:rsid w:val="000B1F45"/>
    <w:rsid w:val="000D0766"/>
    <w:rsid w:val="001003C0"/>
    <w:rsid w:val="00101B2E"/>
    <w:rsid w:val="00111F0A"/>
    <w:rsid w:val="00122C92"/>
    <w:rsid w:val="00161739"/>
    <w:rsid w:val="00170F9E"/>
    <w:rsid w:val="00176597"/>
    <w:rsid w:val="00190DB5"/>
    <w:rsid w:val="00194511"/>
    <w:rsid w:val="001E20AC"/>
    <w:rsid w:val="001E2D5C"/>
    <w:rsid w:val="00225873"/>
    <w:rsid w:val="00241283"/>
    <w:rsid w:val="0024763E"/>
    <w:rsid w:val="00247962"/>
    <w:rsid w:val="00261F9C"/>
    <w:rsid w:val="00291B1A"/>
    <w:rsid w:val="0029691F"/>
    <w:rsid w:val="002B78EB"/>
    <w:rsid w:val="002C4520"/>
    <w:rsid w:val="003070AA"/>
    <w:rsid w:val="00337E54"/>
    <w:rsid w:val="00382847"/>
    <w:rsid w:val="00392DD6"/>
    <w:rsid w:val="003B2261"/>
    <w:rsid w:val="003D34AC"/>
    <w:rsid w:val="004813A1"/>
    <w:rsid w:val="004D5532"/>
    <w:rsid w:val="004F2647"/>
    <w:rsid w:val="00514327"/>
    <w:rsid w:val="00527248"/>
    <w:rsid w:val="00532DF7"/>
    <w:rsid w:val="00534FFC"/>
    <w:rsid w:val="00537EA5"/>
    <w:rsid w:val="00544C71"/>
    <w:rsid w:val="00557EE8"/>
    <w:rsid w:val="0058322C"/>
    <w:rsid w:val="00592AE9"/>
    <w:rsid w:val="0059494A"/>
    <w:rsid w:val="005963B4"/>
    <w:rsid w:val="005B42A1"/>
    <w:rsid w:val="005C01D2"/>
    <w:rsid w:val="005D26F6"/>
    <w:rsid w:val="005D43BB"/>
    <w:rsid w:val="00616DD9"/>
    <w:rsid w:val="00626464"/>
    <w:rsid w:val="00633533"/>
    <w:rsid w:val="00642F77"/>
    <w:rsid w:val="00681D67"/>
    <w:rsid w:val="00684AE5"/>
    <w:rsid w:val="006A0C30"/>
    <w:rsid w:val="006A1445"/>
    <w:rsid w:val="006B15B1"/>
    <w:rsid w:val="006B5BAE"/>
    <w:rsid w:val="006E7645"/>
    <w:rsid w:val="00700E50"/>
    <w:rsid w:val="007059E1"/>
    <w:rsid w:val="0076098C"/>
    <w:rsid w:val="00792377"/>
    <w:rsid w:val="00796145"/>
    <w:rsid w:val="007A355F"/>
    <w:rsid w:val="007B1B20"/>
    <w:rsid w:val="007C3720"/>
    <w:rsid w:val="007E1525"/>
    <w:rsid w:val="007E7AEE"/>
    <w:rsid w:val="007F7C57"/>
    <w:rsid w:val="0082029E"/>
    <w:rsid w:val="00822982"/>
    <w:rsid w:val="00833CDF"/>
    <w:rsid w:val="0084616D"/>
    <w:rsid w:val="00847878"/>
    <w:rsid w:val="00863E22"/>
    <w:rsid w:val="008917DE"/>
    <w:rsid w:val="008C30E2"/>
    <w:rsid w:val="008D0C0B"/>
    <w:rsid w:val="008D650E"/>
    <w:rsid w:val="008F2A15"/>
    <w:rsid w:val="009016A8"/>
    <w:rsid w:val="00901C76"/>
    <w:rsid w:val="00902130"/>
    <w:rsid w:val="00912691"/>
    <w:rsid w:val="0092097D"/>
    <w:rsid w:val="0093468A"/>
    <w:rsid w:val="00963618"/>
    <w:rsid w:val="009834D4"/>
    <w:rsid w:val="00985218"/>
    <w:rsid w:val="009D7F1E"/>
    <w:rsid w:val="009F29EE"/>
    <w:rsid w:val="00A27762"/>
    <w:rsid w:val="00A27947"/>
    <w:rsid w:val="00A36305"/>
    <w:rsid w:val="00A41B2D"/>
    <w:rsid w:val="00A662D8"/>
    <w:rsid w:val="00A7389B"/>
    <w:rsid w:val="00A9435E"/>
    <w:rsid w:val="00AA7EA9"/>
    <w:rsid w:val="00AB0C22"/>
    <w:rsid w:val="00AB7434"/>
    <w:rsid w:val="00AF0FDA"/>
    <w:rsid w:val="00B25B20"/>
    <w:rsid w:val="00B26A68"/>
    <w:rsid w:val="00B97035"/>
    <w:rsid w:val="00BC4939"/>
    <w:rsid w:val="00BE36F4"/>
    <w:rsid w:val="00BE4801"/>
    <w:rsid w:val="00BF373E"/>
    <w:rsid w:val="00BF5B9B"/>
    <w:rsid w:val="00C1097E"/>
    <w:rsid w:val="00C10CFD"/>
    <w:rsid w:val="00C1566F"/>
    <w:rsid w:val="00C515A4"/>
    <w:rsid w:val="00C52494"/>
    <w:rsid w:val="00C613A9"/>
    <w:rsid w:val="00C9017F"/>
    <w:rsid w:val="00C92FB9"/>
    <w:rsid w:val="00CB05D1"/>
    <w:rsid w:val="00CC65E3"/>
    <w:rsid w:val="00CD349A"/>
    <w:rsid w:val="00CD4F12"/>
    <w:rsid w:val="00CD624E"/>
    <w:rsid w:val="00D207AB"/>
    <w:rsid w:val="00D31707"/>
    <w:rsid w:val="00D323DD"/>
    <w:rsid w:val="00D42628"/>
    <w:rsid w:val="00D5773B"/>
    <w:rsid w:val="00D77FBC"/>
    <w:rsid w:val="00D91995"/>
    <w:rsid w:val="00DB4A2F"/>
    <w:rsid w:val="00DC3B37"/>
    <w:rsid w:val="00E06BA1"/>
    <w:rsid w:val="00E17742"/>
    <w:rsid w:val="00E20867"/>
    <w:rsid w:val="00E26233"/>
    <w:rsid w:val="00E5088A"/>
    <w:rsid w:val="00E57717"/>
    <w:rsid w:val="00E66E12"/>
    <w:rsid w:val="00E76B47"/>
    <w:rsid w:val="00EE25DC"/>
    <w:rsid w:val="00F26E73"/>
    <w:rsid w:val="00F60094"/>
    <w:rsid w:val="00F71C1F"/>
    <w:rsid w:val="00F81778"/>
    <w:rsid w:val="00F969D9"/>
    <w:rsid w:val="00FA19F9"/>
    <w:rsid w:val="00FF2DD0"/>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AC1F"/>
  <w15:docId w15:val="{DA537F00-FD83-41B7-9ACF-3E5DA93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4">
    <w:name w:val="heading 4"/>
    <w:basedOn w:val="Normal"/>
    <w:next w:val="Normal"/>
    <w:link w:val="Heading4Char"/>
    <w:uiPriority w:val="9"/>
    <w:unhideWhenUsed/>
    <w:qFormat/>
    <w:rsid w:val="00337E54"/>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style>
  <w:style w:type="paragraph" w:customStyle="1" w:styleId="TableParagraph">
    <w:name w:val="Table Paragraph"/>
    <w:basedOn w:val="Normal"/>
    <w:uiPriority w:val="1"/>
    <w:qFormat/>
    <w:pPr>
      <w:spacing w:line="248" w:lineRule="exact"/>
      <w:ind w:left="107"/>
    </w:pPr>
  </w:style>
  <w:style w:type="paragraph" w:customStyle="1" w:styleId="Style3">
    <w:name w:val="Style3"/>
    <w:basedOn w:val="Normal"/>
    <w:uiPriority w:val="99"/>
    <w:rsid w:val="00C10CFD"/>
    <w:pPr>
      <w:adjustRightInd w:val="0"/>
      <w:spacing w:line="223" w:lineRule="exact"/>
    </w:pPr>
    <w:rPr>
      <w:rFonts w:ascii="Times New Roman" w:eastAsiaTheme="minorEastAsia" w:hAnsi="Times New Roman" w:cs="Times New Roman"/>
      <w:sz w:val="24"/>
      <w:szCs w:val="24"/>
      <w:lang w:val="en-US"/>
    </w:rPr>
  </w:style>
  <w:style w:type="paragraph" w:customStyle="1" w:styleId="Style6">
    <w:name w:val="Style6"/>
    <w:basedOn w:val="Normal"/>
    <w:uiPriority w:val="99"/>
    <w:rsid w:val="00C10CFD"/>
    <w:pPr>
      <w:adjustRightInd w:val="0"/>
    </w:pPr>
    <w:rPr>
      <w:rFonts w:ascii="Times New Roman" w:eastAsiaTheme="minorEastAsia" w:hAnsi="Times New Roman" w:cs="Times New Roman"/>
      <w:sz w:val="24"/>
      <w:szCs w:val="24"/>
      <w:lang w:val="en-US"/>
    </w:rPr>
  </w:style>
  <w:style w:type="character" w:customStyle="1" w:styleId="FontStyle20">
    <w:name w:val="Font Style20"/>
    <w:basedOn w:val="DefaultParagraphFont"/>
    <w:uiPriority w:val="99"/>
    <w:rsid w:val="00C10CFD"/>
    <w:rPr>
      <w:rFonts w:ascii="Times New Roman" w:hAnsi="Times New Roman" w:cs="Times New Roman"/>
      <w:sz w:val="18"/>
      <w:szCs w:val="18"/>
    </w:rPr>
  </w:style>
  <w:style w:type="paragraph" w:styleId="NoSpacing">
    <w:name w:val="No Spacing"/>
    <w:qFormat/>
    <w:rsid w:val="00C10CFD"/>
    <w:pPr>
      <w:widowControl/>
      <w:suppressAutoHyphens/>
      <w:autoSpaceDE/>
      <w:autoSpaceDN/>
    </w:pPr>
    <w:rPr>
      <w:rFonts w:ascii="Calibri" w:eastAsia="Calibri" w:hAnsi="Calibri" w:cs="Calibri"/>
      <w:lang w:eastAsia="zh-CN"/>
    </w:rPr>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link w:val="ListParagraph"/>
    <w:uiPriority w:val="1"/>
    <w:rsid w:val="006B5BAE"/>
    <w:rPr>
      <w:rFonts w:ascii="Calibri" w:eastAsia="Calibri" w:hAnsi="Calibri" w:cs="Calibri"/>
      <w:lang w:val="ro-RO"/>
    </w:rPr>
  </w:style>
  <w:style w:type="character" w:customStyle="1" w:styleId="Heading4Char">
    <w:name w:val="Heading 4 Char"/>
    <w:basedOn w:val="DefaultParagraphFont"/>
    <w:link w:val="Heading4"/>
    <w:uiPriority w:val="9"/>
    <w:rsid w:val="00337E54"/>
    <w:rPr>
      <w:rFonts w:asciiTheme="majorHAnsi" w:eastAsiaTheme="majorEastAsia" w:hAnsiTheme="majorHAnsi" w:cstheme="majorBidi"/>
      <w:i/>
      <w:iCs/>
      <w:color w:val="365F91" w:themeColor="accent1" w:themeShade="BF"/>
    </w:rPr>
  </w:style>
  <w:style w:type="paragraph" w:customStyle="1" w:styleId="Default">
    <w:name w:val="Default"/>
    <w:rsid w:val="0004749F"/>
    <w:pPr>
      <w:widowControl/>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78793">
      <w:bodyDiv w:val="1"/>
      <w:marLeft w:val="0"/>
      <w:marRight w:val="0"/>
      <w:marTop w:val="0"/>
      <w:marBottom w:val="0"/>
      <w:divBdr>
        <w:top w:val="none" w:sz="0" w:space="0" w:color="auto"/>
        <w:left w:val="none" w:sz="0" w:space="0" w:color="auto"/>
        <w:bottom w:val="none" w:sz="0" w:space="0" w:color="auto"/>
        <w:right w:val="none" w:sz="0" w:space="0" w:color="auto"/>
      </w:divBdr>
      <w:divsChild>
        <w:div w:id="1417283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Caraiman</dc:creator>
  <cp:lastModifiedBy>Magdalena Olaru</cp:lastModifiedBy>
  <cp:revision>16</cp:revision>
  <dcterms:created xsi:type="dcterms:W3CDTF">2023-05-27T17:54:00Z</dcterms:created>
  <dcterms:modified xsi:type="dcterms:W3CDTF">2023-09-19T11:17:00Z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2021-05-17T00:00:00Z</vt:filetime>
  </property>
</Properties>
</file>